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D66620" w:rsidRDefault="00730EB9" w:rsidP="00730EB9">
      <w:pPr>
        <w:spacing w:after="0" w:line="240" w:lineRule="atLeast"/>
        <w:rPr>
          <w:b/>
          <w:color w:val="000000" w:themeColor="text1"/>
          <w:sz w:val="40"/>
          <w:lang w:val="en-US"/>
        </w:rPr>
      </w:pPr>
    </w:p>
    <w:p w:rsidR="00730EB9" w:rsidRPr="005D0CF2" w:rsidRDefault="00730EB9" w:rsidP="00730EB9">
      <w:pPr>
        <w:spacing w:after="0" w:line="240" w:lineRule="atLeast"/>
        <w:jc w:val="center"/>
        <w:rPr>
          <w:b/>
          <w:color w:val="000000" w:themeColor="text1"/>
          <w:sz w:val="36"/>
        </w:rPr>
      </w:pPr>
      <w:r w:rsidRPr="005D0CF2">
        <w:rPr>
          <w:b/>
          <w:color w:val="000000" w:themeColor="text1"/>
          <w:sz w:val="40"/>
        </w:rPr>
        <w:t>KERANGKA KUALIFIKASI NASIONAL INDONESIA</w:t>
      </w:r>
    </w:p>
    <w:p w:rsidR="00730EB9" w:rsidRPr="000743B2" w:rsidRDefault="00730EB9" w:rsidP="00730EB9">
      <w:pPr>
        <w:spacing w:after="0" w:line="240" w:lineRule="atLeast"/>
        <w:jc w:val="center"/>
        <w:rPr>
          <w:b/>
          <w:color w:val="000000" w:themeColor="text1"/>
          <w:sz w:val="28"/>
          <w:szCs w:val="28"/>
        </w:rPr>
      </w:pPr>
      <w:r w:rsidRPr="005D0CF2">
        <w:rPr>
          <w:b/>
          <w:color w:val="000000" w:themeColor="text1"/>
          <w:sz w:val="28"/>
          <w:szCs w:val="28"/>
        </w:rPr>
        <w:t xml:space="preserve">BIDANG </w:t>
      </w:r>
      <w:r w:rsidR="000743B2">
        <w:rPr>
          <w:b/>
          <w:color w:val="000000" w:themeColor="text1"/>
          <w:sz w:val="28"/>
          <w:szCs w:val="28"/>
        </w:rPr>
        <w:t>PERTANIAN</w:t>
      </w:r>
      <w:r>
        <w:rPr>
          <w:b/>
          <w:color w:val="000000" w:themeColor="text1"/>
          <w:sz w:val="28"/>
          <w:szCs w:val="28"/>
        </w:rPr>
        <w:t xml:space="preserve"> </w:t>
      </w:r>
      <w:r w:rsidR="00136BDC">
        <w:rPr>
          <w:b/>
          <w:color w:val="000000" w:themeColor="text1"/>
          <w:sz w:val="28"/>
          <w:szCs w:val="28"/>
          <w:lang w:val="en-US"/>
        </w:rPr>
        <w:t>–</w:t>
      </w:r>
      <w:r>
        <w:rPr>
          <w:b/>
          <w:color w:val="000000" w:themeColor="text1"/>
          <w:sz w:val="28"/>
          <w:szCs w:val="28"/>
          <w:lang w:val="en-US"/>
        </w:rPr>
        <w:t xml:space="preserve"> </w:t>
      </w:r>
      <w:r w:rsidR="00136BDC">
        <w:rPr>
          <w:b/>
          <w:color w:val="000000" w:themeColor="text1"/>
          <w:sz w:val="28"/>
          <w:szCs w:val="28"/>
          <w:lang w:val="en-US"/>
        </w:rPr>
        <w:t>SUB BIDANG</w:t>
      </w:r>
      <w:r>
        <w:rPr>
          <w:b/>
          <w:color w:val="000000" w:themeColor="text1"/>
          <w:sz w:val="28"/>
          <w:szCs w:val="28"/>
          <w:lang w:val="en-US"/>
        </w:rPr>
        <w:t xml:space="preserve"> </w:t>
      </w:r>
      <w:r w:rsidR="000743B2">
        <w:rPr>
          <w:b/>
          <w:color w:val="000000" w:themeColor="text1"/>
          <w:sz w:val="28"/>
          <w:szCs w:val="28"/>
        </w:rPr>
        <w:t>PERTANIAN</w:t>
      </w:r>
    </w:p>
    <w:p w:rsidR="00730EB9" w:rsidRPr="0083685C" w:rsidRDefault="00730EB9" w:rsidP="00730EB9">
      <w:pPr>
        <w:spacing w:after="0" w:line="240" w:lineRule="atLeast"/>
        <w:jc w:val="both"/>
        <w:rPr>
          <w:b/>
          <w:color w:val="000000" w:themeColor="text1"/>
          <w:sz w:val="28"/>
          <w:szCs w:val="28"/>
          <w:lang w:val="en-US"/>
        </w:rPr>
      </w:pPr>
    </w:p>
    <w:p w:rsidR="00D30A6F" w:rsidRDefault="00D30A6F" w:rsidP="00D30A6F">
      <w:pPr>
        <w:tabs>
          <w:tab w:val="left" w:pos="2813"/>
        </w:tabs>
        <w:spacing w:line="240" w:lineRule="atLeast"/>
        <w:jc w:val="both"/>
        <w:rPr>
          <w:rFonts w:cs="Arial"/>
          <w:b/>
          <w:color w:val="000000" w:themeColor="text1"/>
          <w:lang w:val="en-US"/>
        </w:rPr>
      </w:pPr>
    </w:p>
    <w:p w:rsidR="00D30A6F" w:rsidRPr="00D30A6F" w:rsidRDefault="00D30A6F" w:rsidP="008D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tabs>
          <w:tab w:val="left" w:pos="2813"/>
        </w:tabs>
        <w:spacing w:line="240" w:lineRule="atLeast"/>
        <w:jc w:val="center"/>
        <w:rPr>
          <w:rFonts w:cs="Arial"/>
          <w:b/>
          <w:color w:val="000000" w:themeColor="text1"/>
          <w:sz w:val="26"/>
          <w:szCs w:val="26"/>
          <w:lang w:val="en-US"/>
        </w:rPr>
      </w:pPr>
      <w:r w:rsidRPr="00D30A6F">
        <w:rPr>
          <w:rFonts w:cs="Arial"/>
          <w:b/>
          <w:color w:val="000000" w:themeColor="text1"/>
          <w:sz w:val="26"/>
          <w:szCs w:val="26"/>
          <w:lang w:val="en-US"/>
        </w:rPr>
        <w:t>DESKRIPSI UMUM</w:t>
      </w:r>
    </w:p>
    <w:p w:rsidR="00D30A6F" w:rsidRPr="00D30A6F" w:rsidRDefault="00D30A6F" w:rsidP="00D30A6F">
      <w:p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Sesuai dengan ideologi Negara dan budaya Bangsa Indonesia, maka implementasi sistem pendidikan nasional dan sistem pelatihan kerja yang dilakukan di Indonesia pada setiap level kualifikasi mencakup proses yang menumbuhkembangkan </w:t>
      </w:r>
      <w:r w:rsidRPr="00D30A6F">
        <w:rPr>
          <w:rFonts w:cs="Arial"/>
          <w:b/>
          <w:bCs/>
          <w:color w:val="000000" w:themeColor="text1"/>
          <w:lang w:val="en-US"/>
        </w:rPr>
        <w:t xml:space="preserve">afeksi </w:t>
      </w:r>
      <w:r w:rsidR="00136BDC">
        <w:rPr>
          <w:rFonts w:cs="Arial"/>
          <w:b/>
          <w:color w:val="000000" w:themeColor="text1"/>
          <w:lang w:val="en-US"/>
        </w:rPr>
        <w:t>sebagai berikut</w:t>
      </w:r>
      <w:r w:rsidRPr="00D30A6F">
        <w:rPr>
          <w:rFonts w:cs="Arial"/>
          <w:b/>
          <w:color w:val="000000" w:themeColor="text1"/>
          <w:lang w:val="en-US"/>
        </w:rPr>
        <w:t xml:space="preserve">: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Bertaqwa kepada Tuhan Yang Maha Esa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Memiliki moral, etika dan kepribadian yang baik di dalam menyelesaikan tugasnya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Berperan sebagai warga negara yang bangga dan cinta tanah air serta mendukung perdamaian dunia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 xml:space="preserve">Mampu bekerja sama dan memiliki kepekaan sosial dan kepedulian yang tinggi terhadap masyarakat dan lingkungannya </w:t>
      </w:r>
    </w:p>
    <w:p w:rsidR="00D30A6F" w:rsidRPr="00D30A6F"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Menghargai keanekaragaman budaya, pandangan, kepercayaan, dan agama serta pendapat/temuan orisinal orang lain</w:t>
      </w:r>
    </w:p>
    <w:p w:rsidR="00D30A6F" w:rsidRPr="008D0249" w:rsidRDefault="00D30A6F" w:rsidP="00D30A6F">
      <w:pPr>
        <w:numPr>
          <w:ilvl w:val="0"/>
          <w:numId w:val="14"/>
        </w:numPr>
        <w:tabs>
          <w:tab w:val="left" w:pos="2813"/>
        </w:tabs>
        <w:spacing w:after="0" w:line="240" w:lineRule="atLeast"/>
        <w:jc w:val="both"/>
        <w:rPr>
          <w:rFonts w:cs="Arial"/>
          <w:b/>
          <w:color w:val="000000" w:themeColor="text1"/>
          <w:lang w:val="en-US"/>
        </w:rPr>
      </w:pPr>
      <w:r w:rsidRPr="00D30A6F">
        <w:rPr>
          <w:rFonts w:cs="Arial"/>
          <w:b/>
          <w:color w:val="000000" w:themeColor="text1"/>
          <w:lang w:val="en-US"/>
        </w:rPr>
        <w:t>Menjunjung tinggi penegakan hukum serta memiliki semangat untuk mendahulukan kepentingan bangsa serta masyarakat luas.</w:t>
      </w:r>
    </w:p>
    <w:p w:rsidR="00730EB9" w:rsidRPr="008C39A0" w:rsidRDefault="00730EB9" w:rsidP="00730EB9">
      <w:pPr>
        <w:spacing w:after="0" w:line="240" w:lineRule="atLeast"/>
        <w:jc w:val="both"/>
        <w:rPr>
          <w:b/>
          <w:color w:val="000000" w:themeColor="text1"/>
          <w:sz w:val="26"/>
          <w:szCs w:val="26"/>
          <w:lang w:val="en-US"/>
        </w:rPr>
      </w:pPr>
    </w:p>
    <w:tbl>
      <w:tblPr>
        <w:tblStyle w:val="TableGrid"/>
        <w:tblW w:w="0" w:type="auto"/>
        <w:tblInd w:w="18" w:type="dxa"/>
        <w:tblLook w:val="04A0"/>
      </w:tblPr>
      <w:tblGrid>
        <w:gridCol w:w="9540"/>
      </w:tblGrid>
      <w:tr w:rsidR="00730EB9" w:rsidRPr="005D0CF2" w:rsidTr="008D0249">
        <w:trPr>
          <w:trHeight w:val="503"/>
        </w:trPr>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5 PADA KKNI</w:t>
            </w:r>
          </w:p>
          <w:p w:rsidR="00730EB9"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D-III</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5 (paragraf pertama)</w:t>
            </w:r>
          </w:p>
          <w:p w:rsidR="00730EB9" w:rsidRPr="004D3BE8" w:rsidRDefault="00730EB9" w:rsidP="002B7B75">
            <w:pPr>
              <w:tabs>
                <w:tab w:val="left" w:pos="2813"/>
              </w:tabs>
              <w:spacing w:line="240" w:lineRule="atLeast"/>
              <w:jc w:val="both"/>
              <w:rPr>
                <w:rFonts w:cs="Arial"/>
                <w:i/>
                <w:color w:val="0033CC"/>
                <w:lang w:val="en-US"/>
              </w:rPr>
            </w:pPr>
            <w:r w:rsidRPr="004D3BE8">
              <w:rPr>
                <w:rFonts w:cs="Arial"/>
                <w:i/>
                <w:color w:val="0033CC"/>
              </w:rPr>
              <w:t xml:space="preserve">Mampu  menyelesaikan pekerjaan berlingkup luas, memilih metode yang sesuai dari beragam pilihan yang sudah maupun belum baku dengan menganalisis data, serta mampu menunjukkan kinerja dengan mutu dan kuantitas yang terukur terhadap hasil kerja sendiri, orang lain, dan kelompok, yang menjadi tanggungjawab pengawasan di lingkup bidang kerjanya. </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0743B2" w:rsidRDefault="000743B2" w:rsidP="000743B2">
            <w:pPr>
              <w:spacing w:line="240" w:lineRule="atLeast"/>
              <w:jc w:val="both"/>
              <w:rPr>
                <w:rFonts w:cs="Arial"/>
                <w:color w:val="000000" w:themeColor="text1"/>
              </w:rPr>
            </w:pPr>
            <w:r w:rsidRPr="000743B2">
              <w:rPr>
                <w:lang w:val="en-US"/>
              </w:rPr>
              <w:t>Mampu melakukan perencanaan, implementasi, pengorganisasian, supervisi mulai dari kegiatan produksi sampai pemasaran serta kemampuan analisis usaha tani mikro dan makro.</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5 (paragraf kedua)</w:t>
            </w:r>
          </w:p>
          <w:p w:rsidR="00730EB9" w:rsidRPr="004D3BE8" w:rsidRDefault="00730EB9" w:rsidP="002B7B75">
            <w:pPr>
              <w:tabs>
                <w:tab w:val="left" w:pos="2813"/>
              </w:tabs>
              <w:spacing w:line="240" w:lineRule="atLeast"/>
              <w:jc w:val="both"/>
              <w:rPr>
                <w:i/>
                <w:color w:val="0033CC"/>
              </w:rPr>
            </w:pPr>
            <w:r w:rsidRPr="004D3BE8">
              <w:rPr>
                <w:i/>
                <w:color w:val="0033CC"/>
              </w:rPr>
              <w:t>Menguasai konsep teoritis bidang pengetahuan secara umum tetapi mendalam di bidang-bidang tertentu, serta mampu memformulasikan penyelesaian masalah prosedural.</w:t>
            </w:r>
          </w:p>
          <w:p w:rsidR="00730EB9" w:rsidRDefault="00730EB9" w:rsidP="002B7B75">
            <w:pPr>
              <w:tabs>
                <w:tab w:val="left" w:pos="2813"/>
              </w:tabs>
              <w:spacing w:line="240" w:lineRule="atLeast"/>
              <w:jc w:val="both"/>
              <w:rPr>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4D3BE8" w:rsidRDefault="00730EB9" w:rsidP="002B7B75">
            <w:pPr>
              <w:tabs>
                <w:tab w:val="left" w:pos="2813"/>
              </w:tabs>
              <w:spacing w:line="240" w:lineRule="atLeast"/>
              <w:jc w:val="both"/>
              <w:rPr>
                <w:color w:val="000000" w:themeColor="text1"/>
                <w:lang w:val="en-US"/>
              </w:rPr>
            </w:pPr>
          </w:p>
          <w:p w:rsidR="00730EB9" w:rsidRPr="000743B2" w:rsidRDefault="000743B2" w:rsidP="000743B2">
            <w:pPr>
              <w:spacing w:line="240" w:lineRule="atLeast"/>
              <w:jc w:val="both"/>
              <w:rPr>
                <w:color w:val="000000" w:themeColor="text1"/>
              </w:rPr>
            </w:pPr>
            <w:r w:rsidRPr="008307E3">
              <w:rPr>
                <w:lang w:val="en-US"/>
              </w:rPr>
              <w:t xml:space="preserve">Mampu </w:t>
            </w:r>
            <w:r>
              <w:rPr>
                <w:lang w:val="en-US"/>
              </w:rPr>
              <w:t>menguasai</w:t>
            </w:r>
            <w:r w:rsidRPr="008307E3">
              <w:rPr>
                <w:lang w:val="en-US"/>
              </w:rPr>
              <w:t xml:space="preserve"> kemampuan dalam budidaya pertanian, pengelolaan sistem produksi yang berkelanjutan dan mengenali komoditas unggulan.</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lastRenderedPageBreak/>
              <w:t>Deskripsi generik level 5 (paragraf ketiga)</w:t>
            </w:r>
          </w:p>
          <w:p w:rsidR="00730EB9" w:rsidRPr="004D3BE8" w:rsidRDefault="00730EB9" w:rsidP="002B7B75">
            <w:pPr>
              <w:tabs>
                <w:tab w:val="left" w:pos="2813"/>
              </w:tabs>
              <w:spacing w:line="240" w:lineRule="atLeast"/>
              <w:jc w:val="both"/>
              <w:rPr>
                <w:i/>
                <w:color w:val="0033CC"/>
              </w:rPr>
            </w:pPr>
            <w:r w:rsidRPr="004D3BE8">
              <w:rPr>
                <w:i/>
                <w:color w:val="0033CC"/>
              </w:rPr>
              <w:t>Memiliki kemampuan mengelola kelompok kerja dan menyusun laporan tertulis secara komprehensif.</w:t>
            </w:r>
          </w:p>
          <w:p w:rsidR="00730EB9" w:rsidRDefault="00730EB9" w:rsidP="002B7B75">
            <w:pPr>
              <w:tabs>
                <w:tab w:val="left" w:pos="2813"/>
              </w:tabs>
              <w:spacing w:line="240" w:lineRule="atLeast"/>
              <w:jc w:val="both"/>
              <w:rPr>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4D3BE8" w:rsidRDefault="00730EB9" w:rsidP="002B7B75">
            <w:pPr>
              <w:tabs>
                <w:tab w:val="left" w:pos="2813"/>
              </w:tabs>
              <w:spacing w:line="240" w:lineRule="atLeast"/>
              <w:jc w:val="both"/>
              <w:rPr>
                <w:color w:val="000000" w:themeColor="text1"/>
                <w:lang w:val="en-US"/>
              </w:rPr>
            </w:pPr>
          </w:p>
          <w:p w:rsidR="00730EB9" w:rsidRPr="000743B2" w:rsidRDefault="000743B2" w:rsidP="000743B2">
            <w:pPr>
              <w:spacing w:line="240" w:lineRule="atLeast"/>
              <w:jc w:val="both"/>
              <w:rPr>
                <w:color w:val="000000" w:themeColor="text1"/>
              </w:rPr>
            </w:pPr>
            <w:r w:rsidRPr="000743B2">
              <w:rPr>
                <w:lang w:val="en-US"/>
              </w:rPr>
              <w:t>Memiliki kemampuan dalam menghitung kebutuhan alat dan bahan untuk kegiatan produksi pertanian, menghitung biaya produksi, menganalisis dan menyusun laporan produksi sampai merencanakan pemasaran.</w:t>
            </w:r>
          </w:p>
        </w:tc>
      </w:tr>
      <w:tr w:rsidR="00730EB9" w:rsidRPr="005D0CF2" w:rsidTr="008D0249">
        <w:tc>
          <w:tcPr>
            <w:tcW w:w="9540" w:type="dxa"/>
            <w:shd w:val="clear" w:color="auto" w:fill="FFFFFF" w:themeFill="background1"/>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 xml:space="preserve">Deskripsi generik level 5 (paragraf ke empat) </w:t>
            </w:r>
          </w:p>
          <w:p w:rsidR="00730EB9" w:rsidRPr="004D3BE8" w:rsidRDefault="00730EB9" w:rsidP="002B7B75">
            <w:pPr>
              <w:tabs>
                <w:tab w:val="left" w:pos="2813"/>
              </w:tabs>
              <w:spacing w:line="240" w:lineRule="atLeast"/>
              <w:jc w:val="both"/>
              <w:rPr>
                <w:color w:val="0033CC"/>
              </w:rPr>
            </w:pPr>
            <w:r w:rsidRPr="004D3BE8">
              <w:rPr>
                <w:i/>
                <w:color w:val="0033CC"/>
              </w:rPr>
              <w:t>Bertanggungjawab pada pekerjaan sendiri dan dapat diberi tanggungjawab atas pencapaian hasil kerja kelompok.</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0743B2" w:rsidRDefault="00136BDC" w:rsidP="000743B2">
            <w:pPr>
              <w:spacing w:line="240" w:lineRule="atLeast"/>
              <w:jc w:val="both"/>
              <w:rPr>
                <w:color w:val="000000" w:themeColor="text1"/>
              </w:rPr>
            </w:pPr>
            <w:r>
              <w:rPr>
                <w:lang w:val="en-US"/>
              </w:rPr>
              <w:t>Bertanggung</w:t>
            </w:r>
            <w:r w:rsidR="000743B2" w:rsidRPr="000743B2">
              <w:rPr>
                <w:lang w:val="en-US"/>
              </w:rPr>
              <w:t>jawab terhadap hasil kegiatan pengolahan tanah dalam persiapan budidaya pertanian, pengendalian hama dan penyakit, dan analisis usaha di bidang pertanian.</w:t>
            </w:r>
          </w:p>
        </w:tc>
      </w:tr>
    </w:tbl>
    <w:p w:rsidR="00730EB9" w:rsidRDefault="00730EB9" w:rsidP="00730EB9">
      <w:pPr>
        <w:spacing w:after="0" w:line="240" w:lineRule="atLeast"/>
        <w:jc w:val="both"/>
        <w:rPr>
          <w:bCs/>
          <w:color w:val="000000" w:themeColor="text1"/>
          <w:lang w:val="en-US"/>
        </w:rPr>
      </w:pPr>
    </w:p>
    <w:p w:rsidR="0057374C" w:rsidRDefault="0057374C" w:rsidP="00730EB9">
      <w:pPr>
        <w:spacing w:after="0" w:line="240" w:lineRule="atLeast"/>
        <w:jc w:val="both"/>
        <w:rPr>
          <w:b/>
          <w:color w:val="000000" w:themeColor="text1"/>
          <w:sz w:val="26"/>
          <w:szCs w:val="26"/>
          <w:lang w:val="en-US"/>
        </w:rPr>
      </w:pPr>
    </w:p>
    <w:tbl>
      <w:tblPr>
        <w:tblStyle w:val="TableGrid"/>
        <w:tblW w:w="9540" w:type="dxa"/>
        <w:tblInd w:w="18" w:type="dxa"/>
        <w:tblLook w:val="04A0"/>
      </w:tblPr>
      <w:tblGrid>
        <w:gridCol w:w="9540"/>
      </w:tblGrid>
      <w:tr w:rsidR="00730EB9" w:rsidRPr="005D0CF2" w:rsidTr="008D0249">
        <w:trPr>
          <w:trHeight w:val="432"/>
        </w:trPr>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6 PADA KKNI</w:t>
            </w:r>
          </w:p>
          <w:p w:rsidR="00730EB9"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D-IV atau S1</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pertama)</w:t>
            </w:r>
          </w:p>
          <w:p w:rsidR="00730EB9" w:rsidRPr="004D3BE8" w:rsidRDefault="00730EB9" w:rsidP="002B7B75">
            <w:pPr>
              <w:tabs>
                <w:tab w:val="left" w:pos="2813"/>
              </w:tabs>
              <w:spacing w:line="240" w:lineRule="atLeast"/>
              <w:jc w:val="both"/>
              <w:rPr>
                <w:rFonts w:cs="Arial"/>
                <w:i/>
                <w:color w:val="0033CC"/>
              </w:rPr>
            </w:pPr>
            <w:r w:rsidRPr="004D3BE8">
              <w:rPr>
                <w:rFonts w:cs="Arial"/>
                <w:i/>
                <w:color w:val="0033CC"/>
              </w:rPr>
              <w:t>Mampu  memanfaatkan IPTEKS dalam bidang keahliannya dan mampu beradaptasi terhadap situasi yang dihadapi dalam penyelesaian masalah.</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0743B2" w:rsidRDefault="000743B2" w:rsidP="002E019A">
            <w:pPr>
              <w:pStyle w:val="ListParagraph"/>
              <w:numPr>
                <w:ilvl w:val="0"/>
                <w:numId w:val="4"/>
              </w:numPr>
              <w:spacing w:line="240" w:lineRule="atLeast"/>
              <w:jc w:val="both"/>
              <w:rPr>
                <w:rFonts w:cs="Arial"/>
                <w:color w:val="000000" w:themeColor="text1"/>
              </w:rPr>
            </w:pPr>
            <w:r w:rsidRPr="000743B2">
              <w:rPr>
                <w:color w:val="000000"/>
              </w:rPr>
              <w:t>Mampu memanfaatkan ilmu dan pengetahuan dasar dalam sistem produksi pertanian yang mendasarkan pada ilmu biologi, fisika, kimia, biometrika, dasar-dasar pengelolaan tanaman dan perlindungan tanaman untuk pengelolaan sumberdaya alam dan lingkungan yang lestari.</w:t>
            </w:r>
          </w:p>
          <w:p w:rsidR="000743B2" w:rsidRPr="005D0CF2" w:rsidRDefault="000743B2" w:rsidP="002E019A">
            <w:pPr>
              <w:pStyle w:val="ListParagraph"/>
              <w:numPr>
                <w:ilvl w:val="0"/>
                <w:numId w:val="4"/>
              </w:numPr>
              <w:spacing w:line="240" w:lineRule="atLeast"/>
              <w:jc w:val="both"/>
              <w:rPr>
                <w:rFonts w:cs="Arial"/>
                <w:color w:val="000000" w:themeColor="text1"/>
              </w:rPr>
            </w:pPr>
            <w:r>
              <w:rPr>
                <w:color w:val="000000"/>
                <w:lang w:val="en-US"/>
              </w:rPr>
              <w:t xml:space="preserve">Mampu </w:t>
            </w:r>
            <w:r w:rsidRPr="00A601F0">
              <w:rPr>
                <w:color w:val="000000"/>
                <w:lang w:val="en-US"/>
              </w:rPr>
              <w:t>menerapkan I</w:t>
            </w:r>
            <w:r>
              <w:rPr>
                <w:color w:val="000000"/>
                <w:lang w:val="en-US"/>
              </w:rPr>
              <w:t>PTEKS</w:t>
            </w:r>
            <w:r w:rsidRPr="00A601F0">
              <w:rPr>
                <w:color w:val="000000"/>
                <w:lang w:val="en-US"/>
              </w:rPr>
              <w:t xml:space="preserve"> di bidang sistim produksi tanaman secara efektif dan produktif berdasarkan prinsip pertanian berkelanjutan baik secara modern maupun yang mengangkat kearifan lokal</w:t>
            </w:r>
            <w:r>
              <w:rPr>
                <w:color w:val="000000"/>
                <w:lang w:val="en-US"/>
              </w:rPr>
              <w:t>.</w:t>
            </w:r>
          </w:p>
        </w:tc>
      </w:tr>
      <w:tr w:rsidR="00730EB9" w:rsidRPr="00683FDD" w:rsidTr="008D0249">
        <w:tc>
          <w:tcPr>
            <w:tcW w:w="9540" w:type="dxa"/>
          </w:tcPr>
          <w:p w:rsidR="00730EB9" w:rsidRPr="000743B2" w:rsidRDefault="00730EB9" w:rsidP="002B7B75">
            <w:pPr>
              <w:tabs>
                <w:tab w:val="left" w:pos="2813"/>
              </w:tabs>
              <w:spacing w:line="240" w:lineRule="atLeast"/>
              <w:jc w:val="both"/>
              <w:rPr>
                <w:rFonts w:cs="Arial"/>
                <w:b/>
                <w:color w:val="000000" w:themeColor="text1"/>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kedua)</w:t>
            </w:r>
          </w:p>
          <w:p w:rsidR="00730EB9" w:rsidRPr="004D3BE8" w:rsidRDefault="00730EB9" w:rsidP="002B7B75">
            <w:pPr>
              <w:tabs>
                <w:tab w:val="left" w:pos="2813"/>
              </w:tabs>
              <w:spacing w:line="240" w:lineRule="atLeast"/>
              <w:jc w:val="both"/>
              <w:rPr>
                <w:i/>
                <w:color w:val="0033CC"/>
                <w:lang w:val="en-US"/>
              </w:rPr>
            </w:pPr>
            <w:r w:rsidRPr="004D3BE8">
              <w:rPr>
                <w:i/>
                <w:color w:val="0033CC"/>
              </w:rPr>
              <w:t>Menguasai konsep teoritis bidang pengetahuan spesialis dan mendalam di bidang-bidang tertentu, serta mampu memformulasikan penyelesaian masalah prosedural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Default="00730EB9" w:rsidP="00DC705C">
            <w:pPr>
              <w:spacing w:line="240" w:lineRule="atLeast"/>
              <w:jc w:val="both"/>
              <w:rPr>
                <w:color w:val="000000" w:themeColor="text1"/>
              </w:rPr>
            </w:pPr>
          </w:p>
          <w:p w:rsidR="00DC705C" w:rsidRPr="000743B2" w:rsidRDefault="000743B2" w:rsidP="00DC705C">
            <w:pPr>
              <w:pStyle w:val="ListParagraph"/>
              <w:numPr>
                <w:ilvl w:val="0"/>
                <w:numId w:val="16"/>
              </w:numPr>
              <w:spacing w:line="240" w:lineRule="atLeast"/>
              <w:jc w:val="both"/>
              <w:rPr>
                <w:color w:val="000000" w:themeColor="text1"/>
              </w:rPr>
            </w:pPr>
            <w:r w:rsidRPr="00FE51E5">
              <w:rPr>
                <w:color w:val="000000"/>
                <w:lang w:val="en-US"/>
              </w:rPr>
              <w:t xml:space="preserve">Mampu </w:t>
            </w:r>
            <w:r>
              <w:rPr>
                <w:color w:val="000000"/>
                <w:lang w:val="en-US"/>
              </w:rPr>
              <w:t>m</w:t>
            </w:r>
            <w:r w:rsidRPr="00FE51E5">
              <w:rPr>
                <w:color w:val="000000"/>
                <w:lang w:val="en-US"/>
              </w:rPr>
              <w:t>emaham</w:t>
            </w:r>
            <w:r>
              <w:rPr>
                <w:color w:val="000000"/>
                <w:lang w:val="en-US"/>
              </w:rPr>
              <w:t>i</w:t>
            </w:r>
            <w:r w:rsidRPr="00FE51E5">
              <w:rPr>
                <w:color w:val="000000"/>
                <w:lang w:val="en-US"/>
              </w:rPr>
              <w:t xml:space="preserve"> prinsip-prinsip sosial, budaya, ekonomi, ekologi, hukum, sains dan teknologi dalam pengembangan sistem produksi pertanian yang berorientasi pada kebutuhan masyarakat, lingkungan dan pembangunan berkelanjutan.</w:t>
            </w:r>
          </w:p>
          <w:p w:rsidR="000743B2" w:rsidRPr="000743B2" w:rsidRDefault="000743B2" w:rsidP="00DC705C">
            <w:pPr>
              <w:pStyle w:val="ListParagraph"/>
              <w:numPr>
                <w:ilvl w:val="0"/>
                <w:numId w:val="16"/>
              </w:numPr>
              <w:spacing w:line="240" w:lineRule="atLeast"/>
              <w:jc w:val="both"/>
              <w:rPr>
                <w:color w:val="000000" w:themeColor="text1"/>
              </w:rPr>
            </w:pPr>
            <w:r w:rsidRPr="00A601F0">
              <w:rPr>
                <w:color w:val="000000"/>
                <w:lang w:val="en-US"/>
              </w:rPr>
              <w:t xml:space="preserve">Mampu </w:t>
            </w:r>
            <w:r>
              <w:rPr>
                <w:color w:val="000000"/>
                <w:lang w:val="en-US"/>
              </w:rPr>
              <w:t>m</w:t>
            </w:r>
            <w:r w:rsidRPr="00A601F0">
              <w:rPr>
                <w:color w:val="000000"/>
                <w:lang w:val="en-US"/>
              </w:rPr>
              <w:t>emaham</w:t>
            </w:r>
            <w:r>
              <w:rPr>
                <w:color w:val="000000"/>
                <w:lang w:val="en-US"/>
              </w:rPr>
              <w:t>i</w:t>
            </w:r>
            <w:r w:rsidRPr="00A601F0">
              <w:rPr>
                <w:color w:val="000000"/>
                <w:lang w:val="en-US"/>
              </w:rPr>
              <w:t xml:space="preserve"> pengelolaan sistim pertanian terpadu yang berkelanjutan dan usaha agribisnis yang ramah lingkungan yang berbasis masyarakat.</w:t>
            </w:r>
          </w:p>
          <w:p w:rsidR="000743B2" w:rsidRPr="00DC705C" w:rsidRDefault="000743B2" w:rsidP="00DC705C">
            <w:pPr>
              <w:pStyle w:val="ListParagraph"/>
              <w:numPr>
                <w:ilvl w:val="0"/>
                <w:numId w:val="16"/>
              </w:numPr>
              <w:spacing w:line="240" w:lineRule="atLeast"/>
              <w:jc w:val="both"/>
              <w:rPr>
                <w:color w:val="000000" w:themeColor="text1"/>
              </w:rPr>
            </w:pPr>
            <w:r w:rsidRPr="00911E84">
              <w:rPr>
                <w:color w:val="000000"/>
                <w:lang w:val="en-US"/>
              </w:rPr>
              <w:t xml:space="preserve">Mampu melakukan identifikasi, analisis, perumusan dan penyelesaian masalah dalam sistim </w:t>
            </w:r>
            <w:r w:rsidRPr="00911E84">
              <w:rPr>
                <w:color w:val="000000"/>
                <w:lang w:val="en-US"/>
              </w:rPr>
              <w:lastRenderedPageBreak/>
              <w:t>pertanian yang berkelanjutan.</w:t>
            </w:r>
          </w:p>
        </w:tc>
      </w:tr>
      <w:tr w:rsidR="00730EB9" w:rsidRPr="005D0CF2" w:rsidTr="008D0249">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ketiga)</w:t>
            </w:r>
          </w:p>
          <w:p w:rsidR="00730EB9" w:rsidRPr="004D3BE8" w:rsidRDefault="00730EB9" w:rsidP="002B7B75">
            <w:pPr>
              <w:tabs>
                <w:tab w:val="left" w:pos="2813"/>
              </w:tabs>
              <w:spacing w:line="240" w:lineRule="atLeast"/>
              <w:jc w:val="both"/>
              <w:rPr>
                <w:i/>
                <w:color w:val="0033CC"/>
              </w:rPr>
            </w:pPr>
            <w:r w:rsidRPr="004D3BE8">
              <w:rPr>
                <w:i/>
                <w:color w:val="0033CC"/>
              </w:rPr>
              <w:t>Mampu mengambil keputusan strategis berdasarkan analisis informasi dan data, dan memberikan petunjuk dalam memilih berbagai alternatif solusi:</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b/>
                <w:color w:val="000000" w:themeColor="text1"/>
              </w:rPr>
            </w:pPr>
          </w:p>
          <w:p w:rsidR="00730EB9" w:rsidRPr="000743B2" w:rsidRDefault="000743B2" w:rsidP="000743B2">
            <w:pPr>
              <w:spacing w:line="240" w:lineRule="atLeast"/>
              <w:jc w:val="both"/>
              <w:rPr>
                <w:color w:val="000000" w:themeColor="text1"/>
              </w:rPr>
            </w:pPr>
            <w:r w:rsidRPr="000743B2">
              <w:rPr>
                <w:color w:val="000000"/>
                <w:lang w:val="en-US"/>
              </w:rPr>
              <w:t>Mampu merancang dan mengembangkan teknologi produksi secara efektif, produktif, terpadu, berwawasan lingkungan, serta mampu mengidentifikasi, merumuskan, menganalisis, mensintesis, mengevaluasi, menilai sebuah sistem operasi agribisnis, mengelola resiko ketidakpastian.</w:t>
            </w:r>
          </w:p>
        </w:tc>
      </w:tr>
      <w:tr w:rsidR="00730EB9" w:rsidRPr="005D0CF2" w:rsidTr="008D0249">
        <w:tc>
          <w:tcPr>
            <w:tcW w:w="9540" w:type="dxa"/>
            <w:shd w:val="clear" w:color="auto" w:fill="FFFFFF" w:themeFill="background1"/>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6 (paragraf keempat)</w:t>
            </w:r>
          </w:p>
          <w:p w:rsidR="00730EB9" w:rsidRPr="004D3BE8" w:rsidRDefault="00730EB9" w:rsidP="002B7B75">
            <w:pPr>
              <w:tabs>
                <w:tab w:val="left" w:pos="2813"/>
              </w:tabs>
              <w:spacing w:line="240" w:lineRule="atLeast"/>
              <w:jc w:val="both"/>
              <w:rPr>
                <w:i/>
                <w:color w:val="0033CC"/>
              </w:rPr>
            </w:pPr>
            <w:r w:rsidRPr="004D3BE8">
              <w:rPr>
                <w:i/>
                <w:vanish/>
                <w:color w:val="0033CC"/>
              </w:rPr>
              <w:t xml:space="preserve">. </w:t>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vanish/>
                <w:color w:val="0033CC"/>
              </w:rPr>
              <w:pgNum/>
            </w:r>
            <w:r w:rsidRPr="004D3BE8">
              <w:rPr>
                <w:i/>
                <w:color w:val="0033CC"/>
              </w:rPr>
              <w:t>Bertanggungjawab pada pekerjaan sendiri dan dapat diberi tanggungjawab atas pencapaian hasil kerja organisasi</w:t>
            </w:r>
          </w:p>
          <w:p w:rsidR="00730EB9" w:rsidRPr="005D0CF2" w:rsidRDefault="00730EB9" w:rsidP="002B7B75">
            <w:pPr>
              <w:tabs>
                <w:tab w:val="left" w:pos="2813"/>
              </w:tabs>
              <w:spacing w:line="240" w:lineRule="atLeast"/>
              <w:jc w:val="both"/>
              <w:rPr>
                <w:color w:val="000000" w:themeColor="text1"/>
              </w:rPr>
            </w:pPr>
          </w:p>
          <w:p w:rsidR="00730EB9" w:rsidRPr="000743B2" w:rsidRDefault="00730EB9" w:rsidP="002B7B75">
            <w:pPr>
              <w:tabs>
                <w:tab w:val="left" w:pos="2813"/>
              </w:tabs>
              <w:spacing w:line="240" w:lineRule="atLeast"/>
              <w:jc w:val="both"/>
              <w:rPr>
                <w:rFonts w:cs="Arial"/>
                <w:b/>
                <w:color w:val="000000" w:themeColor="text1"/>
              </w:rPr>
            </w:pPr>
            <w:r w:rsidRPr="000743B2">
              <w:rPr>
                <w:rFonts w:cs="Arial"/>
                <w:b/>
                <w:color w:val="000000" w:themeColor="text1"/>
              </w:rPr>
              <w:t>Deskripsi spesifik:</w:t>
            </w:r>
          </w:p>
          <w:p w:rsidR="00730EB9" w:rsidRDefault="00730EB9" w:rsidP="002B7B75">
            <w:pPr>
              <w:tabs>
                <w:tab w:val="left" w:pos="2813"/>
              </w:tabs>
              <w:spacing w:line="240" w:lineRule="atLeast"/>
              <w:jc w:val="both"/>
              <w:rPr>
                <w:color w:val="000000" w:themeColor="text1"/>
              </w:rPr>
            </w:pPr>
          </w:p>
          <w:p w:rsidR="00730EB9" w:rsidRPr="000743B2" w:rsidRDefault="000743B2" w:rsidP="000743B2">
            <w:pPr>
              <w:tabs>
                <w:tab w:val="left" w:pos="2813"/>
              </w:tabs>
              <w:spacing w:line="240" w:lineRule="atLeast"/>
              <w:jc w:val="both"/>
              <w:rPr>
                <w:color w:val="000000" w:themeColor="text1"/>
              </w:rPr>
            </w:pPr>
            <w:r w:rsidRPr="000743B2">
              <w:t>Bertanggung jawab pada aktivitas budidaya tanaman secara aman, memproduksi pupuk organik dan anorganik, memproduksi agen hayati, memproduksi benih berkulitas, melakukan konservasi lahan serta mampu menyelesaikan masalah di bidang pertanian.</w:t>
            </w:r>
          </w:p>
        </w:tc>
      </w:tr>
    </w:tbl>
    <w:p w:rsidR="0057374C" w:rsidRPr="000743B2" w:rsidRDefault="0057374C" w:rsidP="00730EB9">
      <w:pPr>
        <w:rPr>
          <w:b/>
          <w:color w:val="000000" w:themeColor="text1"/>
          <w:sz w:val="26"/>
          <w:szCs w:val="26"/>
        </w:rPr>
      </w:pPr>
    </w:p>
    <w:tbl>
      <w:tblPr>
        <w:tblStyle w:val="TableGrid"/>
        <w:tblW w:w="0" w:type="auto"/>
        <w:tblInd w:w="18" w:type="dxa"/>
        <w:tblLook w:val="04A0"/>
      </w:tblPr>
      <w:tblGrid>
        <w:gridCol w:w="9540"/>
      </w:tblGrid>
      <w:tr w:rsidR="00730EB9" w:rsidRPr="005D0CF2" w:rsidTr="00136BDC">
        <w:tc>
          <w:tcPr>
            <w:tcW w:w="9540" w:type="dxa"/>
            <w:shd w:val="clear" w:color="auto" w:fill="95B3D7" w:themeFill="accent1" w:themeFillTint="99"/>
            <w:vAlign w:val="center"/>
          </w:tcPr>
          <w:p w:rsid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DESKRIPTOR KUALIFIKASI SDM LEVEL 8 PADA KKNI</w:t>
            </w:r>
          </w:p>
          <w:p w:rsidR="00534871" w:rsidRPr="008D0249" w:rsidRDefault="008D0249" w:rsidP="008D0249">
            <w:pPr>
              <w:spacing w:line="240" w:lineRule="atLeast"/>
              <w:jc w:val="center"/>
              <w:rPr>
                <w:b/>
                <w:color w:val="000000" w:themeColor="text1"/>
                <w:sz w:val="26"/>
                <w:szCs w:val="26"/>
                <w:lang w:val="en-US"/>
              </w:rPr>
            </w:pPr>
            <w:r>
              <w:rPr>
                <w:b/>
                <w:color w:val="000000" w:themeColor="text1"/>
                <w:sz w:val="26"/>
                <w:szCs w:val="26"/>
                <w:lang w:val="en-US"/>
              </w:rPr>
              <w:t>DIHASILKAN OLEH PROGRAM STUDI S2</w:t>
            </w:r>
          </w:p>
        </w:tc>
      </w:tr>
      <w:tr w:rsidR="00730EB9" w:rsidRPr="005D0CF2" w:rsidTr="00136BDC">
        <w:tc>
          <w:tcPr>
            <w:tcW w:w="9540" w:type="dxa"/>
          </w:tcPr>
          <w:p w:rsidR="00730EB9" w:rsidRPr="00136BDC" w:rsidRDefault="00730EB9" w:rsidP="002B7B75">
            <w:pPr>
              <w:tabs>
                <w:tab w:val="left" w:pos="2813"/>
              </w:tabs>
              <w:spacing w:line="240" w:lineRule="atLeast"/>
              <w:jc w:val="both"/>
              <w:rPr>
                <w:b/>
                <w:color w:val="000000" w:themeColor="text1"/>
                <w:szCs w:val="32"/>
                <w:lang w:val="en-US"/>
              </w:rPr>
            </w:pPr>
          </w:p>
          <w:p w:rsidR="00730EB9" w:rsidRPr="00136BDC" w:rsidRDefault="00730EB9" w:rsidP="002B7B75">
            <w:pPr>
              <w:tabs>
                <w:tab w:val="left" w:pos="2813"/>
              </w:tabs>
              <w:spacing w:line="240" w:lineRule="atLeast"/>
              <w:jc w:val="both"/>
              <w:rPr>
                <w:rFonts w:cs="Arial"/>
                <w:b/>
                <w:color w:val="000000" w:themeColor="text1"/>
                <w:lang w:val="en-US"/>
              </w:rPr>
            </w:pPr>
            <w:r w:rsidRPr="00136BDC">
              <w:rPr>
                <w:rFonts w:cs="Arial"/>
                <w:b/>
                <w:color w:val="000000" w:themeColor="text1"/>
                <w:lang w:val="en-US"/>
              </w:rPr>
              <w:t>Deskripsi generik level 8 (paragraf pertama)</w:t>
            </w:r>
          </w:p>
          <w:p w:rsidR="00730EB9" w:rsidRPr="00136BDC" w:rsidRDefault="00730EB9" w:rsidP="002B7B75">
            <w:pPr>
              <w:tabs>
                <w:tab w:val="left" w:pos="2813"/>
              </w:tabs>
              <w:spacing w:line="240" w:lineRule="atLeast"/>
              <w:jc w:val="both"/>
              <w:rPr>
                <w:rFonts w:cs="Arial"/>
                <w:b/>
                <w:i/>
                <w:color w:val="0033CC"/>
              </w:rPr>
            </w:pPr>
            <w:r w:rsidRPr="00136BDC">
              <w:rPr>
                <w:b/>
                <w:i/>
                <w:color w:val="0033CC"/>
                <w:szCs w:val="32"/>
              </w:rPr>
              <w:t>Mampu mengembangkan pengetahuan, teknologi, dan atau seni di dalam bidang keilmuannya atau praktik profesionalnya melalui riset, hingga menghasilkan karya inovatif dan teruji.</w:t>
            </w:r>
          </w:p>
          <w:p w:rsidR="00730EB9" w:rsidRPr="00136BDC" w:rsidRDefault="00730EB9" w:rsidP="002B7B75">
            <w:pPr>
              <w:tabs>
                <w:tab w:val="left" w:pos="2813"/>
              </w:tabs>
              <w:spacing w:line="240" w:lineRule="atLeast"/>
              <w:jc w:val="both"/>
              <w:rPr>
                <w:rFonts w:cs="Arial"/>
                <w:b/>
                <w:color w:val="000000" w:themeColor="text1"/>
                <w:lang w:val="en-US"/>
              </w:rPr>
            </w:pPr>
          </w:p>
          <w:p w:rsidR="00730EB9" w:rsidRPr="00136BDC" w:rsidRDefault="00730EB9" w:rsidP="002B7B75">
            <w:pPr>
              <w:tabs>
                <w:tab w:val="left" w:pos="2813"/>
              </w:tabs>
              <w:spacing w:line="240" w:lineRule="atLeast"/>
              <w:jc w:val="both"/>
              <w:rPr>
                <w:rFonts w:cs="Arial"/>
                <w:b/>
                <w:color w:val="000000" w:themeColor="text1"/>
                <w:lang w:val="en-US"/>
              </w:rPr>
            </w:pPr>
            <w:r w:rsidRPr="00136BDC">
              <w:rPr>
                <w:rFonts w:cs="Arial"/>
                <w:b/>
                <w:color w:val="000000" w:themeColor="text1"/>
                <w:lang w:val="en-US"/>
              </w:rPr>
              <w:t>Deskripsi spesifik:</w:t>
            </w:r>
          </w:p>
          <w:p w:rsidR="00730EB9" w:rsidRPr="00136BDC" w:rsidRDefault="00730EB9" w:rsidP="002B7B75">
            <w:pPr>
              <w:tabs>
                <w:tab w:val="left" w:pos="2813"/>
              </w:tabs>
              <w:spacing w:line="240" w:lineRule="atLeast"/>
              <w:jc w:val="both"/>
              <w:rPr>
                <w:rFonts w:cs="Arial"/>
                <w:b/>
                <w:color w:val="000000" w:themeColor="text1"/>
              </w:rPr>
            </w:pPr>
          </w:p>
          <w:p w:rsidR="00730EB9" w:rsidRPr="00136BDC" w:rsidRDefault="000743B2" w:rsidP="00DC705C">
            <w:pPr>
              <w:pStyle w:val="ListParagraph"/>
              <w:numPr>
                <w:ilvl w:val="0"/>
                <w:numId w:val="19"/>
              </w:numPr>
              <w:tabs>
                <w:tab w:val="left" w:pos="2813"/>
              </w:tabs>
              <w:spacing w:line="240" w:lineRule="atLeast"/>
              <w:jc w:val="both"/>
              <w:rPr>
                <w:color w:val="000000" w:themeColor="text1"/>
              </w:rPr>
            </w:pPr>
            <w:r w:rsidRPr="00136BDC">
              <w:rPr>
                <w:lang w:val="en-US"/>
              </w:rPr>
              <w:t>Mampu mengembangkan usaha di bidang pertanian yang berkelanjutan dan berdaya-saing, serta mengaplikasikan konsep agribisnis yang telah dikembangkan dengan menggunakan pendekatan ilmiah dalam disiplin ilmunya secara profesional.</w:t>
            </w:r>
          </w:p>
          <w:p w:rsidR="000743B2" w:rsidRPr="00136BDC" w:rsidRDefault="000743B2" w:rsidP="00DC705C">
            <w:pPr>
              <w:pStyle w:val="ListParagraph"/>
              <w:numPr>
                <w:ilvl w:val="0"/>
                <w:numId w:val="19"/>
              </w:numPr>
              <w:tabs>
                <w:tab w:val="left" w:pos="2813"/>
              </w:tabs>
              <w:spacing w:line="240" w:lineRule="atLeast"/>
              <w:jc w:val="both"/>
              <w:rPr>
                <w:color w:val="000000" w:themeColor="text1"/>
              </w:rPr>
            </w:pPr>
            <w:r w:rsidRPr="00136BDC">
              <w:rPr>
                <w:lang w:val="en-US"/>
              </w:rPr>
              <w:t>Mampu mengembangkan teknologi terapan di bidang pertanian.</w:t>
            </w:r>
          </w:p>
          <w:p w:rsidR="000743B2" w:rsidRPr="00136BDC" w:rsidRDefault="000743B2" w:rsidP="00DC705C">
            <w:pPr>
              <w:pStyle w:val="ListParagraph"/>
              <w:numPr>
                <w:ilvl w:val="0"/>
                <w:numId w:val="19"/>
              </w:numPr>
              <w:tabs>
                <w:tab w:val="left" w:pos="2813"/>
              </w:tabs>
              <w:spacing w:line="240" w:lineRule="atLeast"/>
              <w:jc w:val="both"/>
              <w:rPr>
                <w:b/>
                <w:color w:val="000000" w:themeColor="text1"/>
              </w:rPr>
            </w:pPr>
            <w:r w:rsidRPr="00136BDC">
              <w:rPr>
                <w:lang w:val="en-US"/>
              </w:rPr>
              <w:t>Mampu memahami ilmu pengetahuan di bidang pertanian serta menghasilkan produk-produk penelitian yang berguna untuk pengembangan dan pembangunan pertanian di Indonesia.</w:t>
            </w:r>
          </w:p>
        </w:tc>
      </w:tr>
      <w:tr w:rsidR="00730EB9" w:rsidRPr="005D0CF2" w:rsidTr="00136BDC">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 (paragraf kedua)</w:t>
            </w:r>
          </w:p>
          <w:p w:rsidR="00730EB9" w:rsidRPr="004D3BE8" w:rsidRDefault="00730EB9" w:rsidP="002B7B75">
            <w:pPr>
              <w:tabs>
                <w:tab w:val="left" w:pos="2813"/>
              </w:tabs>
              <w:spacing w:line="240" w:lineRule="atLeast"/>
              <w:jc w:val="both"/>
              <w:rPr>
                <w:i/>
                <w:color w:val="0033CC"/>
                <w:szCs w:val="32"/>
              </w:rPr>
            </w:pPr>
            <w:r w:rsidRPr="004D3BE8">
              <w:rPr>
                <w:i/>
                <w:color w:val="0033CC"/>
                <w:szCs w:val="32"/>
              </w:rPr>
              <w:t>Mampu memecahkan permasalahan sains, teknologi, dan atau seni di dalam bidang keilmuannya melalui pendekatan inter- atau multidisiplin</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0743B2" w:rsidRDefault="000743B2" w:rsidP="00DC705C">
            <w:pPr>
              <w:pStyle w:val="ListParagraph"/>
              <w:numPr>
                <w:ilvl w:val="0"/>
                <w:numId w:val="20"/>
              </w:numPr>
              <w:spacing w:line="240" w:lineRule="atLeast"/>
              <w:jc w:val="both"/>
              <w:rPr>
                <w:color w:val="000000" w:themeColor="text1"/>
              </w:rPr>
            </w:pPr>
            <w:r>
              <w:rPr>
                <w:lang w:val="en-US"/>
              </w:rPr>
              <w:t>Mampu</w:t>
            </w:r>
            <w:r w:rsidRPr="007A66DD">
              <w:rPr>
                <w:lang w:val="en-US"/>
              </w:rPr>
              <w:t xml:space="preserve"> memecahkan permasalahan di bidang pertanian dengan berbasis penelitian yang menggunakan pendekatan metode dan penalaran ilmiah.</w:t>
            </w:r>
          </w:p>
          <w:p w:rsidR="000743B2" w:rsidRPr="00DC705C" w:rsidRDefault="000743B2" w:rsidP="00DC705C">
            <w:pPr>
              <w:pStyle w:val="ListParagraph"/>
              <w:numPr>
                <w:ilvl w:val="0"/>
                <w:numId w:val="20"/>
              </w:numPr>
              <w:spacing w:line="240" w:lineRule="atLeast"/>
              <w:jc w:val="both"/>
              <w:rPr>
                <w:color w:val="000000" w:themeColor="text1"/>
              </w:rPr>
            </w:pPr>
            <w:r w:rsidRPr="00AF7E66">
              <w:rPr>
                <w:lang w:val="en-US"/>
              </w:rPr>
              <w:lastRenderedPageBreak/>
              <w:t xml:space="preserve">Mampu </w:t>
            </w:r>
            <w:r>
              <w:rPr>
                <w:lang w:val="en-US"/>
              </w:rPr>
              <w:t>melakukan</w:t>
            </w:r>
            <w:r w:rsidRPr="00AF7E66">
              <w:rPr>
                <w:lang w:val="en-US"/>
              </w:rPr>
              <w:t xml:space="preserve"> analisis masalah bidang usaha pertanian yang berkelanjutan dan berdaya</w:t>
            </w:r>
            <w:r>
              <w:rPr>
                <w:lang w:val="en-US"/>
              </w:rPr>
              <w:t>-</w:t>
            </w:r>
            <w:r w:rsidRPr="00AF7E66">
              <w:rPr>
                <w:lang w:val="en-US"/>
              </w:rPr>
              <w:t>saing dan mampu mengembangkan konsep baru serta melakukan pendekatan ilmiah dalam disiplin ilmu pertanian.</w:t>
            </w:r>
          </w:p>
        </w:tc>
      </w:tr>
      <w:tr w:rsidR="00D7497A" w:rsidTr="00136BDC">
        <w:tc>
          <w:tcPr>
            <w:tcW w:w="9540" w:type="dxa"/>
          </w:tcPr>
          <w:p w:rsidR="00136BDC" w:rsidRDefault="00136BDC" w:rsidP="00D7497A">
            <w:pPr>
              <w:tabs>
                <w:tab w:val="left" w:pos="2813"/>
              </w:tabs>
              <w:spacing w:line="240" w:lineRule="atLeast"/>
              <w:jc w:val="both"/>
              <w:rPr>
                <w:rFonts w:cs="Arial"/>
                <w:b/>
                <w:color w:val="000000" w:themeColor="text1"/>
                <w:lang w:val="en-US"/>
              </w:rPr>
            </w:pPr>
          </w:p>
          <w:p w:rsidR="00D7497A" w:rsidRPr="0083685C" w:rsidRDefault="00D7497A" w:rsidP="00D7497A">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8</w:t>
            </w:r>
            <w:r w:rsidR="00136BDC">
              <w:rPr>
                <w:rFonts w:cs="Arial"/>
                <w:b/>
                <w:color w:val="000000" w:themeColor="text1"/>
                <w:lang w:val="en-US"/>
              </w:rPr>
              <w:t xml:space="preserve"> </w:t>
            </w:r>
            <w:r>
              <w:rPr>
                <w:rFonts w:cs="Arial"/>
                <w:b/>
                <w:color w:val="000000" w:themeColor="text1"/>
                <w:lang w:val="en-US"/>
              </w:rPr>
              <w:t>(paragraf  ketiga)</w:t>
            </w:r>
          </w:p>
          <w:p w:rsidR="00D7497A" w:rsidRPr="004D3BE8" w:rsidRDefault="00D7497A" w:rsidP="00D7497A">
            <w:pPr>
              <w:tabs>
                <w:tab w:val="left" w:pos="2813"/>
              </w:tabs>
              <w:spacing w:line="240" w:lineRule="atLeast"/>
              <w:jc w:val="both"/>
              <w:rPr>
                <w:i/>
                <w:color w:val="0033CC"/>
              </w:rPr>
            </w:pPr>
            <w:r w:rsidRPr="004D3BE8">
              <w:rPr>
                <w:i/>
                <w:color w:val="0033CC"/>
                <w:szCs w:val="32"/>
              </w:rPr>
              <w:t>Mampu mengelola riset dan pengembangan yang bermanfaat bagi masyarakat dan keilmuan, serta mampu mendapat pengakuan nasional atau internasional.</w:t>
            </w:r>
          </w:p>
          <w:p w:rsidR="00D7497A" w:rsidRDefault="00D7497A" w:rsidP="00D7497A">
            <w:pPr>
              <w:tabs>
                <w:tab w:val="left" w:pos="2813"/>
              </w:tabs>
              <w:spacing w:line="240" w:lineRule="atLeast"/>
              <w:jc w:val="both"/>
              <w:rPr>
                <w:rFonts w:cs="Arial"/>
                <w:b/>
                <w:color w:val="000000" w:themeColor="text1"/>
                <w:lang w:val="en-US"/>
              </w:rPr>
            </w:pPr>
          </w:p>
          <w:p w:rsidR="00D7497A" w:rsidRPr="008C39A0" w:rsidRDefault="00D7497A" w:rsidP="00D7497A">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D7497A" w:rsidRPr="00095BC9" w:rsidRDefault="00D7497A" w:rsidP="00D7497A">
            <w:pPr>
              <w:pStyle w:val="ListParagraph"/>
              <w:numPr>
                <w:ilvl w:val="0"/>
                <w:numId w:val="28"/>
              </w:numPr>
              <w:tabs>
                <w:tab w:val="left" w:pos="2813"/>
              </w:tabs>
              <w:spacing w:line="240" w:lineRule="atLeast"/>
              <w:jc w:val="both"/>
              <w:rPr>
                <w:color w:val="000000" w:themeColor="text1"/>
              </w:rPr>
            </w:pPr>
            <w:r w:rsidRPr="00095BC9">
              <w:rPr>
                <w:lang w:val="en-US"/>
              </w:rPr>
              <w:t>Mampu menganalisis dan mengantisipasi perubahan-perubahan lingkungan eksternal yang berpengaruh pada</w:t>
            </w:r>
            <w:r w:rsidR="002308B0">
              <w:rPr>
                <w:lang w:val="en-US"/>
              </w:rPr>
              <w:t xml:space="preserve"> pengembangan industri pertanian</w:t>
            </w:r>
            <w:r w:rsidRPr="00095BC9">
              <w:rPr>
                <w:lang w:val="en-US"/>
              </w:rPr>
              <w:t xml:space="preserve"> dalam meningkatkan daya saing.</w:t>
            </w:r>
          </w:p>
          <w:p w:rsidR="00D7497A" w:rsidRPr="00D7497A" w:rsidRDefault="00D7497A" w:rsidP="00D7497A">
            <w:pPr>
              <w:pStyle w:val="ListParagraph"/>
              <w:numPr>
                <w:ilvl w:val="0"/>
                <w:numId w:val="28"/>
              </w:numPr>
              <w:tabs>
                <w:tab w:val="left" w:pos="2813"/>
              </w:tabs>
              <w:spacing w:line="240" w:lineRule="atLeast"/>
              <w:jc w:val="both"/>
              <w:rPr>
                <w:b/>
                <w:color w:val="000000" w:themeColor="text1"/>
                <w:sz w:val="24"/>
                <w:szCs w:val="24"/>
                <w:lang w:val="en-US"/>
              </w:rPr>
            </w:pPr>
            <w:r w:rsidRPr="00095BC9">
              <w:rPr>
                <w:lang w:val="en-US"/>
              </w:rPr>
              <w:t>Mampu mengidentifikasi dan menganalisis informasi serta memformulasikan dalam bentuk model pengembangan industri perikanan terpadu dan bertanggung jawab.</w:t>
            </w:r>
          </w:p>
          <w:p w:rsidR="00D7497A" w:rsidRPr="00D7497A" w:rsidRDefault="00D7497A" w:rsidP="00D7497A">
            <w:pPr>
              <w:pStyle w:val="ListParagraph"/>
              <w:numPr>
                <w:ilvl w:val="0"/>
                <w:numId w:val="28"/>
              </w:numPr>
              <w:tabs>
                <w:tab w:val="left" w:pos="2813"/>
              </w:tabs>
              <w:spacing w:line="240" w:lineRule="atLeast"/>
              <w:jc w:val="both"/>
              <w:rPr>
                <w:b/>
                <w:color w:val="000000" w:themeColor="text1"/>
                <w:sz w:val="24"/>
                <w:szCs w:val="24"/>
                <w:lang w:val="en-US"/>
              </w:rPr>
            </w:pPr>
            <w:r w:rsidRPr="00D7497A">
              <w:rPr>
                <w:color w:val="000000" w:themeColor="text1"/>
              </w:rPr>
              <w:t>Mampu mengelola riset yang hasilnya berpotensi untuk diaplikasikan dan layak dipublikasikan di tingkat nasional atau internasional</w:t>
            </w:r>
            <w:r w:rsidRPr="00D7497A">
              <w:rPr>
                <w:lang w:val="en-US"/>
              </w:rPr>
              <w:t>, dalam bentuk publikasi saintifik pada jurnal ilmiah yang terakreditasi.</w:t>
            </w:r>
          </w:p>
          <w:p w:rsidR="00D7497A" w:rsidRDefault="00D7497A" w:rsidP="00D7497A">
            <w:pPr>
              <w:tabs>
                <w:tab w:val="left" w:pos="2813"/>
              </w:tabs>
              <w:spacing w:line="240" w:lineRule="atLeast"/>
              <w:jc w:val="both"/>
              <w:rPr>
                <w:rFonts w:cs="Arial"/>
                <w:b/>
                <w:color w:val="000000" w:themeColor="text1"/>
                <w:lang w:val="en-US"/>
              </w:rPr>
            </w:pPr>
          </w:p>
        </w:tc>
      </w:tr>
    </w:tbl>
    <w:p w:rsidR="00AC64CB" w:rsidRDefault="00AC64CB" w:rsidP="001B2FF4">
      <w:pPr>
        <w:tabs>
          <w:tab w:val="left" w:pos="2813"/>
        </w:tabs>
        <w:spacing w:line="240" w:lineRule="atLeast"/>
        <w:jc w:val="both"/>
        <w:rPr>
          <w:b/>
          <w:color w:val="000000" w:themeColor="text1"/>
          <w:sz w:val="24"/>
          <w:szCs w:val="24"/>
          <w:lang w:val="en-US"/>
        </w:rPr>
      </w:pPr>
    </w:p>
    <w:p w:rsidR="00136BDC" w:rsidRPr="00136BDC" w:rsidRDefault="00136BDC" w:rsidP="001B2FF4">
      <w:pPr>
        <w:tabs>
          <w:tab w:val="left" w:pos="2813"/>
        </w:tabs>
        <w:spacing w:line="240" w:lineRule="atLeast"/>
        <w:jc w:val="both"/>
        <w:rPr>
          <w:b/>
          <w:color w:val="000000" w:themeColor="text1"/>
          <w:sz w:val="24"/>
          <w:szCs w:val="24"/>
          <w:lang w:val="en-US"/>
        </w:rPr>
      </w:pPr>
    </w:p>
    <w:tbl>
      <w:tblPr>
        <w:tblStyle w:val="TableGrid"/>
        <w:tblW w:w="0" w:type="auto"/>
        <w:tblInd w:w="18" w:type="dxa"/>
        <w:tblLook w:val="04A0"/>
      </w:tblPr>
      <w:tblGrid>
        <w:gridCol w:w="9540"/>
      </w:tblGrid>
      <w:tr w:rsidR="001B2FF4" w:rsidRPr="005D0CF2" w:rsidTr="00136BDC">
        <w:tc>
          <w:tcPr>
            <w:tcW w:w="9540" w:type="dxa"/>
            <w:shd w:val="clear" w:color="auto" w:fill="95B3D7" w:themeFill="accent1" w:themeFillTint="99"/>
          </w:tcPr>
          <w:p w:rsidR="008D0249" w:rsidRDefault="008D0249" w:rsidP="009D4BD3">
            <w:pPr>
              <w:spacing w:line="240" w:lineRule="atLeast"/>
              <w:jc w:val="center"/>
              <w:rPr>
                <w:b/>
                <w:color w:val="000000" w:themeColor="text1"/>
                <w:sz w:val="26"/>
                <w:szCs w:val="26"/>
                <w:lang w:val="en-US"/>
              </w:rPr>
            </w:pPr>
            <w:r>
              <w:rPr>
                <w:b/>
                <w:color w:val="000000" w:themeColor="text1"/>
                <w:sz w:val="26"/>
                <w:szCs w:val="26"/>
                <w:lang w:val="en-US"/>
              </w:rPr>
              <w:t>DESKRIPTOR KUALIFIKASI SDM LEVEL 9 PADA KKNI</w:t>
            </w:r>
          </w:p>
          <w:p w:rsidR="001B2FF4" w:rsidRPr="008D0249" w:rsidRDefault="008D0249" w:rsidP="009D4BD3">
            <w:pPr>
              <w:spacing w:line="240" w:lineRule="atLeast"/>
              <w:jc w:val="center"/>
              <w:rPr>
                <w:b/>
                <w:color w:val="000000" w:themeColor="text1"/>
                <w:sz w:val="26"/>
                <w:szCs w:val="26"/>
                <w:lang w:val="en-US"/>
              </w:rPr>
            </w:pPr>
            <w:r>
              <w:rPr>
                <w:b/>
                <w:color w:val="000000" w:themeColor="text1"/>
                <w:sz w:val="26"/>
                <w:szCs w:val="26"/>
                <w:lang w:val="en-US"/>
              </w:rPr>
              <w:t>DIHASILKAN OLEH PROGRAM STUDI S3</w:t>
            </w:r>
          </w:p>
        </w:tc>
      </w:tr>
      <w:tr w:rsidR="00730EB9" w:rsidRPr="005D0CF2" w:rsidTr="00136BDC">
        <w:tc>
          <w:tcPr>
            <w:tcW w:w="9540" w:type="dxa"/>
          </w:tcPr>
          <w:p w:rsidR="00730EB9" w:rsidRDefault="00730EB9" w:rsidP="002B7B75">
            <w:pPr>
              <w:tabs>
                <w:tab w:val="left" w:pos="2813"/>
              </w:tabs>
              <w:spacing w:line="240" w:lineRule="atLeast"/>
              <w:jc w:val="both"/>
              <w:rPr>
                <w:rFonts w:cs="Arial"/>
                <w:b/>
                <w:color w:val="000000" w:themeColor="text1"/>
                <w:lang w:val="en-US"/>
              </w:rPr>
            </w:pPr>
          </w:p>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pertama)</w:t>
            </w:r>
          </w:p>
          <w:p w:rsidR="00730EB9" w:rsidRPr="004D3BE8" w:rsidRDefault="00730EB9" w:rsidP="002B7B75">
            <w:pPr>
              <w:tabs>
                <w:tab w:val="left" w:pos="2813"/>
              </w:tabs>
              <w:spacing w:line="240" w:lineRule="atLeast"/>
              <w:jc w:val="both"/>
              <w:rPr>
                <w:rFonts w:cs="Arial"/>
                <w:i/>
                <w:color w:val="0033CC"/>
              </w:rPr>
            </w:pPr>
            <w:r w:rsidRPr="004D3BE8">
              <w:rPr>
                <w:i/>
                <w:color w:val="0033CC"/>
                <w:szCs w:val="32"/>
              </w:rPr>
              <w:t>Mampu mengembangkan pengetahuan, teknologi, dan atau seni baru di dalam bidang keilmuannya atau praktik profesionalnya melalui riset, hingga menghasilkan karya kreatif, original, dan teruji.</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rFonts w:cs="Arial"/>
                <w:color w:val="000000" w:themeColor="text1"/>
              </w:rPr>
            </w:pPr>
          </w:p>
          <w:p w:rsidR="00730EB9" w:rsidRPr="000743B2" w:rsidRDefault="000743B2" w:rsidP="000743B2">
            <w:pPr>
              <w:tabs>
                <w:tab w:val="left" w:pos="2813"/>
              </w:tabs>
              <w:spacing w:line="240" w:lineRule="atLeast"/>
              <w:jc w:val="both"/>
              <w:rPr>
                <w:rFonts w:cs="Arial"/>
                <w:color w:val="000000" w:themeColor="text1"/>
              </w:rPr>
            </w:pPr>
            <w:r w:rsidRPr="000743B2">
              <w:rPr>
                <w:lang w:val="en-US"/>
              </w:rPr>
              <w:t>Mampu memahami ilmu pengetahuan yang lebih tinggi di bidang pertanian yang merupakan bagian dari ilmu pengetahuan atau keseluruhan ilmu pengetahuan tersebut berada pada level terbaru.</w:t>
            </w:r>
          </w:p>
        </w:tc>
      </w:tr>
      <w:tr w:rsidR="00730EB9" w:rsidRPr="005D0CF2" w:rsidTr="00136BDC">
        <w:tc>
          <w:tcPr>
            <w:tcW w:w="9540" w:type="dxa"/>
            <w:tcBorders>
              <w:bottom w:val="single" w:sz="4" w:space="0" w:color="000000" w:themeColor="text1"/>
            </w:tcBorders>
          </w:tcPr>
          <w:p w:rsidR="00730EB9" w:rsidRDefault="00730EB9" w:rsidP="002B7B75">
            <w:pPr>
              <w:tabs>
                <w:tab w:val="left" w:pos="2813"/>
              </w:tabs>
              <w:spacing w:line="240" w:lineRule="atLeast"/>
              <w:jc w:val="both"/>
              <w:rPr>
                <w:rFonts w:cs="Arial"/>
                <w:b/>
                <w:color w:val="000000" w:themeColor="text1"/>
                <w:lang w:val="en-US"/>
              </w:rPr>
            </w:pPr>
          </w:p>
          <w:p w:rsidR="00730EB9" w:rsidRPr="00D6662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kedua)</w:t>
            </w:r>
          </w:p>
          <w:p w:rsidR="00730EB9" w:rsidRPr="004D3BE8" w:rsidRDefault="00730EB9" w:rsidP="002B7B75">
            <w:pPr>
              <w:tabs>
                <w:tab w:val="left" w:pos="2813"/>
              </w:tabs>
              <w:spacing w:line="240" w:lineRule="atLeast"/>
              <w:jc w:val="both"/>
              <w:rPr>
                <w:i/>
                <w:color w:val="0033CC"/>
              </w:rPr>
            </w:pPr>
            <w:r w:rsidRPr="004D3BE8">
              <w:rPr>
                <w:i/>
                <w:color w:val="0033CC"/>
                <w:szCs w:val="32"/>
              </w:rPr>
              <w:t>Mampu memecahkan permasalahan sains, teknologi, dan atau seni di dalam bidang keilmuannya melalui pendekatan inter-, multi-, atau transdisiplin.</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5D0CF2" w:rsidRDefault="00730EB9" w:rsidP="002B7B75">
            <w:pPr>
              <w:tabs>
                <w:tab w:val="left" w:pos="2813"/>
              </w:tabs>
              <w:spacing w:line="240" w:lineRule="atLeast"/>
              <w:jc w:val="both"/>
              <w:rPr>
                <w:color w:val="000000" w:themeColor="text1"/>
              </w:rPr>
            </w:pPr>
          </w:p>
          <w:p w:rsidR="00730EB9" w:rsidRPr="000743B2" w:rsidRDefault="000743B2" w:rsidP="00DC705C">
            <w:pPr>
              <w:pStyle w:val="ListParagraph"/>
              <w:numPr>
                <w:ilvl w:val="0"/>
                <w:numId w:val="21"/>
              </w:numPr>
              <w:spacing w:line="240" w:lineRule="atLeast"/>
              <w:jc w:val="both"/>
              <w:rPr>
                <w:color w:val="000000" w:themeColor="text1"/>
              </w:rPr>
            </w:pPr>
            <w:r w:rsidRPr="00031F64">
              <w:rPr>
                <w:lang w:val="en-US"/>
              </w:rPr>
              <w:t>Mampu menganalisis fakta dan memunculkan ide baru dalam memecahkan permasalahan bidang pertanian</w:t>
            </w:r>
            <w:r>
              <w:rPr>
                <w:lang w:val="en-US"/>
              </w:rPr>
              <w:t>.</w:t>
            </w:r>
          </w:p>
          <w:p w:rsidR="000743B2" w:rsidRPr="000743B2" w:rsidRDefault="000743B2" w:rsidP="00DC705C">
            <w:pPr>
              <w:pStyle w:val="ListParagraph"/>
              <w:numPr>
                <w:ilvl w:val="0"/>
                <w:numId w:val="21"/>
              </w:numPr>
              <w:spacing w:line="240" w:lineRule="atLeast"/>
              <w:jc w:val="both"/>
              <w:rPr>
                <w:color w:val="000000" w:themeColor="text1"/>
              </w:rPr>
            </w:pPr>
            <w:r w:rsidRPr="00031F64">
              <w:rPr>
                <w:lang w:val="en-US"/>
              </w:rPr>
              <w:t>Mampu melakukan sintesis dari beberapa bagian ilmu pengetahuan untuk mengembangkan pemahaman dan menciptakan solusi baru yang tepat terhadap suatu permasalahan</w:t>
            </w:r>
            <w:r>
              <w:rPr>
                <w:lang w:val="en-US"/>
              </w:rPr>
              <w:t>.</w:t>
            </w:r>
          </w:p>
          <w:p w:rsidR="000743B2" w:rsidRPr="00DC705C" w:rsidRDefault="000743B2" w:rsidP="00DC705C">
            <w:pPr>
              <w:pStyle w:val="ListParagraph"/>
              <w:numPr>
                <w:ilvl w:val="0"/>
                <w:numId w:val="21"/>
              </w:numPr>
              <w:spacing w:line="240" w:lineRule="atLeast"/>
              <w:jc w:val="both"/>
              <w:rPr>
                <w:color w:val="000000" w:themeColor="text1"/>
              </w:rPr>
            </w:pPr>
            <w:r>
              <w:rPr>
                <w:lang w:val="en-US"/>
              </w:rPr>
              <w:t>Mampu melakukan</w:t>
            </w:r>
            <w:r w:rsidRPr="00031F64">
              <w:rPr>
                <w:lang w:val="en-US"/>
              </w:rPr>
              <w:t xml:space="preserve"> sintesis dan evaluasi atau teknik yang terdepan dan spesifik yang diperlukan untuk memecahkan permasalahan kritis dalam penelitian pertanian</w:t>
            </w:r>
            <w:r>
              <w:t>.</w:t>
            </w:r>
          </w:p>
        </w:tc>
      </w:tr>
      <w:tr w:rsidR="00730EB9" w:rsidRPr="005D0CF2" w:rsidTr="00136BDC">
        <w:tc>
          <w:tcPr>
            <w:tcW w:w="9540" w:type="dxa"/>
            <w:tcBorders>
              <w:bottom w:val="single" w:sz="4" w:space="0" w:color="auto"/>
            </w:tcBorders>
          </w:tcPr>
          <w:p w:rsidR="00730EB9" w:rsidRPr="0083685C"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generik level 9 (paragraf ketiga)</w:t>
            </w:r>
          </w:p>
          <w:p w:rsidR="00730EB9" w:rsidRPr="004D3BE8" w:rsidRDefault="00730EB9" w:rsidP="002B7B75">
            <w:pPr>
              <w:tabs>
                <w:tab w:val="left" w:pos="2813"/>
              </w:tabs>
              <w:spacing w:line="240" w:lineRule="atLeast"/>
              <w:jc w:val="both"/>
              <w:rPr>
                <w:color w:val="0033CC"/>
                <w:szCs w:val="32"/>
                <w:lang w:val="en-US"/>
              </w:rPr>
            </w:pPr>
          </w:p>
          <w:p w:rsidR="00730EB9" w:rsidRPr="004D3BE8" w:rsidRDefault="00730EB9" w:rsidP="002B7B75">
            <w:pPr>
              <w:tabs>
                <w:tab w:val="left" w:pos="2813"/>
              </w:tabs>
              <w:spacing w:line="240" w:lineRule="atLeast"/>
              <w:jc w:val="both"/>
              <w:rPr>
                <w:i/>
                <w:color w:val="0033CC"/>
                <w:szCs w:val="32"/>
              </w:rPr>
            </w:pPr>
            <w:r w:rsidRPr="004D3BE8">
              <w:rPr>
                <w:i/>
                <w:color w:val="0033CC"/>
                <w:szCs w:val="32"/>
              </w:rPr>
              <w:lastRenderedPageBreak/>
              <w:t>Mampu mengelola, memimpin, dan mengembangkan riset dan pengembangan yang bermanfaat bagi ilmu pengetahuan dan kemaslahatan umat manusia, serta mampu mendapat pengakuan nasional atau internasional.</w:t>
            </w:r>
          </w:p>
          <w:p w:rsidR="00730EB9" w:rsidRDefault="00730EB9" w:rsidP="002B7B75">
            <w:pPr>
              <w:tabs>
                <w:tab w:val="left" w:pos="2813"/>
              </w:tabs>
              <w:spacing w:line="240" w:lineRule="atLeast"/>
              <w:jc w:val="both"/>
              <w:rPr>
                <w:rFonts w:cs="Arial"/>
                <w:b/>
                <w:color w:val="000000" w:themeColor="text1"/>
                <w:lang w:val="en-US"/>
              </w:rPr>
            </w:pPr>
          </w:p>
          <w:p w:rsidR="00730EB9" w:rsidRPr="008C39A0" w:rsidRDefault="00730EB9" w:rsidP="002B7B75">
            <w:pPr>
              <w:tabs>
                <w:tab w:val="left" w:pos="2813"/>
              </w:tabs>
              <w:spacing w:line="240" w:lineRule="atLeast"/>
              <w:jc w:val="both"/>
              <w:rPr>
                <w:rFonts w:cs="Arial"/>
                <w:b/>
                <w:color w:val="000000" w:themeColor="text1"/>
                <w:lang w:val="en-US"/>
              </w:rPr>
            </w:pPr>
            <w:r>
              <w:rPr>
                <w:rFonts w:cs="Arial"/>
                <w:b/>
                <w:color w:val="000000" w:themeColor="text1"/>
                <w:lang w:val="en-US"/>
              </w:rPr>
              <w:t>Deskripsi spesifik:</w:t>
            </w:r>
          </w:p>
          <w:p w:rsidR="00730EB9" w:rsidRPr="002B76F5" w:rsidRDefault="00730EB9" w:rsidP="002B7B75">
            <w:pPr>
              <w:tabs>
                <w:tab w:val="left" w:pos="2813"/>
              </w:tabs>
              <w:spacing w:line="240" w:lineRule="atLeast"/>
              <w:jc w:val="both"/>
              <w:rPr>
                <w:color w:val="000000" w:themeColor="text1"/>
                <w:lang w:val="en-US"/>
              </w:rPr>
            </w:pPr>
          </w:p>
          <w:p w:rsidR="002631E1" w:rsidRPr="00136BDC" w:rsidRDefault="000743B2" w:rsidP="000743B2">
            <w:pPr>
              <w:pStyle w:val="ListParagraph"/>
              <w:numPr>
                <w:ilvl w:val="0"/>
                <w:numId w:val="29"/>
              </w:numPr>
              <w:tabs>
                <w:tab w:val="left" w:pos="2813"/>
              </w:tabs>
              <w:spacing w:line="240" w:lineRule="atLeast"/>
              <w:jc w:val="both"/>
              <w:rPr>
                <w:lang w:val="en-US"/>
              </w:rPr>
            </w:pPr>
            <w:r w:rsidRPr="00D7497A">
              <w:rPr>
                <w:lang w:val="en-US"/>
              </w:rPr>
              <w:t>Mampu mengelola dan mentransformasikan permasalahan pekerjaan atau ilmu pengetahuan pertanian yang bersifat kompleks, tidak dapat diprediksi dan membutuhkan strategi penyelesaian yang baru</w:t>
            </w:r>
            <w:r w:rsidR="00136BDC">
              <w:rPr>
                <w:lang w:val="en-US"/>
              </w:rPr>
              <w:t>.</w:t>
            </w:r>
          </w:p>
          <w:p w:rsidR="002631E1" w:rsidRPr="00D7497A" w:rsidRDefault="002631E1" w:rsidP="00D7497A">
            <w:pPr>
              <w:pStyle w:val="ListParagraph"/>
              <w:numPr>
                <w:ilvl w:val="0"/>
                <w:numId w:val="29"/>
              </w:numPr>
              <w:tabs>
                <w:tab w:val="left" w:pos="2813"/>
              </w:tabs>
              <w:spacing w:line="240" w:lineRule="atLeast"/>
              <w:jc w:val="both"/>
              <w:rPr>
                <w:color w:val="000000" w:themeColor="text1"/>
                <w:lang w:val="en-US"/>
              </w:rPr>
            </w:pPr>
            <w:r w:rsidRPr="00D7497A">
              <w:rPr>
                <w:lang w:val="en-US"/>
              </w:rPr>
              <w:t>Mampu mendesiminasikan hasil riset dalam bentuk publikasi saintifik pada jurnal ilmiah yang terakreditasi ba</w:t>
            </w:r>
            <w:r w:rsidR="00D7497A">
              <w:rPr>
                <w:lang w:val="en-US"/>
              </w:rPr>
              <w:t>i</w:t>
            </w:r>
            <w:r w:rsidRPr="00D7497A">
              <w:rPr>
                <w:lang w:val="en-US"/>
              </w:rPr>
              <w:t>k pada lingkup nasional maupun internasional.</w:t>
            </w:r>
          </w:p>
        </w:tc>
      </w:tr>
      <w:tr w:rsidR="00B37098" w:rsidRPr="005D0CF2" w:rsidTr="00136BDC">
        <w:tc>
          <w:tcPr>
            <w:tcW w:w="9540" w:type="dxa"/>
            <w:tcBorders>
              <w:top w:val="single" w:sz="4" w:space="0" w:color="auto"/>
              <w:left w:val="nil"/>
              <w:bottom w:val="single" w:sz="4" w:space="0" w:color="auto"/>
              <w:right w:val="nil"/>
            </w:tcBorders>
          </w:tcPr>
          <w:p w:rsidR="00B37098" w:rsidRDefault="00B37098" w:rsidP="002B7B75">
            <w:pPr>
              <w:tabs>
                <w:tab w:val="left" w:pos="2813"/>
              </w:tabs>
              <w:spacing w:line="240" w:lineRule="atLeast"/>
              <w:jc w:val="both"/>
              <w:rPr>
                <w:rFonts w:cs="Arial"/>
                <w:b/>
                <w:color w:val="000000" w:themeColor="text1"/>
                <w:lang w:val="en-US"/>
              </w:rPr>
            </w:pPr>
          </w:p>
        </w:tc>
      </w:tr>
      <w:tr w:rsidR="00B37098" w:rsidRPr="005D0CF2" w:rsidTr="00136BDC">
        <w:tc>
          <w:tcPr>
            <w:tcW w:w="9540" w:type="dxa"/>
            <w:tcBorders>
              <w:top w:val="single" w:sz="4" w:space="0" w:color="auto"/>
            </w:tcBorders>
            <w:shd w:val="clear" w:color="auto" w:fill="95B3D7" w:themeFill="accent1" w:themeFillTint="99"/>
          </w:tcPr>
          <w:p w:rsidR="00B37098" w:rsidRPr="009D4BD3" w:rsidRDefault="009D4BD3" w:rsidP="009D4BD3">
            <w:pPr>
              <w:tabs>
                <w:tab w:val="left" w:pos="2813"/>
              </w:tabs>
              <w:spacing w:line="240" w:lineRule="atLeast"/>
              <w:jc w:val="center"/>
              <w:rPr>
                <w:rFonts w:cs="Arial"/>
                <w:b/>
                <w:color w:val="000000" w:themeColor="text1"/>
                <w:sz w:val="26"/>
                <w:szCs w:val="26"/>
                <w:lang w:val="en-US"/>
              </w:rPr>
            </w:pPr>
            <w:r>
              <w:rPr>
                <w:rFonts w:cs="Arial"/>
                <w:b/>
                <w:color w:val="000000" w:themeColor="text1"/>
                <w:sz w:val="26"/>
                <w:szCs w:val="26"/>
                <w:lang w:val="en-US"/>
              </w:rPr>
              <w:t>AFEKSI SPESIFIK</w:t>
            </w:r>
          </w:p>
        </w:tc>
      </w:tr>
    </w:tbl>
    <w:p w:rsidR="00E174A8" w:rsidRDefault="00E174A8" w:rsidP="009D4BD3">
      <w:pPr>
        <w:spacing w:after="0"/>
        <w:rPr>
          <w:lang w:val="en-US"/>
        </w:rPr>
      </w:pPr>
    </w:p>
    <w:tbl>
      <w:tblPr>
        <w:tblStyle w:val="TableGrid"/>
        <w:tblW w:w="9540" w:type="dxa"/>
        <w:tblInd w:w="18" w:type="dxa"/>
        <w:tblLook w:val="04A0"/>
      </w:tblPr>
      <w:tblGrid>
        <w:gridCol w:w="1012"/>
        <w:gridCol w:w="8528"/>
      </w:tblGrid>
      <w:tr w:rsidR="00D65723" w:rsidRPr="00136BDC" w:rsidTr="00136BDC">
        <w:tc>
          <w:tcPr>
            <w:tcW w:w="1012" w:type="dxa"/>
            <w:tcBorders>
              <w:top w:val="single" w:sz="4" w:space="0" w:color="auto"/>
            </w:tcBorders>
          </w:tcPr>
          <w:p w:rsidR="00D65723" w:rsidRPr="00136BDC" w:rsidRDefault="00D65723" w:rsidP="007A364A">
            <w:pPr>
              <w:spacing w:before="60" w:after="60"/>
              <w:rPr>
                <w:lang w:val="en-US"/>
              </w:rPr>
            </w:pPr>
            <w:r w:rsidRPr="00136BDC">
              <w:rPr>
                <w:lang w:val="en-US"/>
              </w:rPr>
              <w:t>General</w:t>
            </w:r>
          </w:p>
        </w:tc>
        <w:tc>
          <w:tcPr>
            <w:tcW w:w="8528" w:type="dxa"/>
          </w:tcPr>
          <w:p w:rsidR="00D65723" w:rsidRPr="00136BDC" w:rsidRDefault="00D65723" w:rsidP="00D65723">
            <w:pPr>
              <w:pStyle w:val="ListParagraph"/>
              <w:numPr>
                <w:ilvl w:val="0"/>
                <w:numId w:val="23"/>
              </w:numPr>
              <w:tabs>
                <w:tab w:val="left" w:pos="2813"/>
              </w:tabs>
              <w:rPr>
                <w:lang w:val="en-US"/>
              </w:rPr>
            </w:pPr>
            <w:r w:rsidRPr="00136BDC">
              <w:rPr>
                <w:lang w:val="en-US"/>
              </w:rPr>
              <w:t>Mampu menerapkan prinsip jujur dan amanah dalam berkarya, memiliki sikap toleransi, memiliki kepekaan sosial.</w:t>
            </w:r>
          </w:p>
          <w:p w:rsidR="00D65723" w:rsidRPr="00136BDC" w:rsidRDefault="00D65723" w:rsidP="00D65723">
            <w:pPr>
              <w:pStyle w:val="ListParagraph"/>
              <w:numPr>
                <w:ilvl w:val="0"/>
                <w:numId w:val="23"/>
              </w:numPr>
              <w:tabs>
                <w:tab w:val="left" w:pos="2813"/>
              </w:tabs>
              <w:rPr>
                <w:lang w:val="en-US"/>
              </w:rPr>
            </w:pPr>
            <w:r w:rsidRPr="00136BDC">
              <w:rPr>
                <w:lang w:val="en-US"/>
              </w:rPr>
              <w:t>Mampu menggunakan teknologi (techno, human, info, dan orga-wares) dalam pengembangan produk-produk usaha pertanian.</w:t>
            </w:r>
          </w:p>
        </w:tc>
      </w:tr>
      <w:tr w:rsidR="00D65723" w:rsidRPr="005D0CF2" w:rsidTr="00136BDC">
        <w:tc>
          <w:tcPr>
            <w:tcW w:w="1012" w:type="dxa"/>
            <w:tcBorders>
              <w:top w:val="single" w:sz="4" w:space="0" w:color="auto"/>
            </w:tcBorders>
          </w:tcPr>
          <w:p w:rsidR="00D65723" w:rsidRPr="008307E3" w:rsidRDefault="00D65723" w:rsidP="007A364A">
            <w:pPr>
              <w:spacing w:before="60" w:after="60"/>
              <w:jc w:val="center"/>
              <w:rPr>
                <w:lang w:val="en-US"/>
              </w:rPr>
            </w:pPr>
            <w:r>
              <w:rPr>
                <w:lang w:val="en-US"/>
              </w:rPr>
              <w:t>D3</w:t>
            </w:r>
          </w:p>
        </w:tc>
        <w:tc>
          <w:tcPr>
            <w:tcW w:w="8528" w:type="dxa"/>
          </w:tcPr>
          <w:p w:rsidR="00D65723" w:rsidRPr="00031F64" w:rsidRDefault="00D65723" w:rsidP="00D65723">
            <w:pPr>
              <w:pStyle w:val="ListParagraph"/>
              <w:numPr>
                <w:ilvl w:val="0"/>
                <w:numId w:val="24"/>
              </w:numPr>
              <w:tabs>
                <w:tab w:val="left" w:pos="2813"/>
              </w:tabs>
              <w:rPr>
                <w:lang w:val="en-US"/>
              </w:rPr>
            </w:pPr>
            <w:r w:rsidRPr="00031F64">
              <w:rPr>
                <w:lang w:val="en-US"/>
              </w:rPr>
              <w:t>Mampu bernegosiasi dan berkomunikasi secara efektif dengan pemangku kepentingan dalam sistem produksi pertanian.</w:t>
            </w:r>
          </w:p>
        </w:tc>
      </w:tr>
      <w:tr w:rsidR="00D65723" w:rsidRPr="005D0CF2" w:rsidTr="00136BDC">
        <w:tc>
          <w:tcPr>
            <w:tcW w:w="1012" w:type="dxa"/>
            <w:tcBorders>
              <w:top w:val="single" w:sz="4" w:space="0" w:color="auto"/>
            </w:tcBorders>
          </w:tcPr>
          <w:p w:rsidR="00D65723" w:rsidRPr="00FE51E5" w:rsidRDefault="00D65723" w:rsidP="007A364A">
            <w:pPr>
              <w:spacing w:before="60" w:after="60"/>
              <w:jc w:val="center"/>
              <w:rPr>
                <w:lang w:val="en-US"/>
              </w:rPr>
            </w:pPr>
            <w:r>
              <w:rPr>
                <w:lang w:val="en-US"/>
              </w:rPr>
              <w:t>S1</w:t>
            </w:r>
          </w:p>
        </w:tc>
        <w:tc>
          <w:tcPr>
            <w:tcW w:w="8528" w:type="dxa"/>
          </w:tcPr>
          <w:p w:rsidR="00D65723" w:rsidRDefault="00D65723" w:rsidP="00D65723">
            <w:pPr>
              <w:pStyle w:val="ListParagraph"/>
              <w:numPr>
                <w:ilvl w:val="0"/>
                <w:numId w:val="25"/>
              </w:numPr>
              <w:tabs>
                <w:tab w:val="left" w:pos="2813"/>
              </w:tabs>
              <w:rPr>
                <w:lang w:val="en-US"/>
              </w:rPr>
            </w:pPr>
            <w:r w:rsidRPr="00FE51E5">
              <w:rPr>
                <w:lang w:val="en-US"/>
              </w:rPr>
              <w:t>Mampu mengaktualisasikan potensi diri untuk bekerjasama dalam tim yang multidisiplin, keberanian memulai, melaksanakan dan mengembangkan usaha inovatif bidang pertanian dengan tetap mempertahankan etika berbisnis.</w:t>
            </w:r>
          </w:p>
          <w:p w:rsidR="00D65723" w:rsidRPr="00FE51E5" w:rsidRDefault="00D65723" w:rsidP="00D65723">
            <w:pPr>
              <w:pStyle w:val="ListParagraph"/>
              <w:numPr>
                <w:ilvl w:val="0"/>
                <w:numId w:val="25"/>
              </w:numPr>
              <w:tabs>
                <w:tab w:val="left" w:pos="2813"/>
              </w:tabs>
              <w:rPr>
                <w:lang w:val="en-US"/>
              </w:rPr>
            </w:pPr>
            <w:r w:rsidRPr="00911E84">
              <w:rPr>
                <w:lang w:val="en-US"/>
              </w:rPr>
              <w:t xml:space="preserve">Mampu mengelola sistem pertanian sebagai suatu sistem produksi berkelanjutan, dan mensikapi kekhasan berkehidupan pertanian sebagai </w:t>
            </w:r>
            <w:r w:rsidRPr="00136BDC">
              <w:rPr>
                <w:i/>
                <w:lang w:val="en-US"/>
              </w:rPr>
              <w:t>method of inquiry</w:t>
            </w:r>
            <w:r w:rsidRPr="00911E84">
              <w:rPr>
                <w:lang w:val="en-US"/>
              </w:rPr>
              <w:t xml:space="preserve"> dirinya.</w:t>
            </w:r>
          </w:p>
        </w:tc>
      </w:tr>
      <w:tr w:rsidR="00D65723" w:rsidRPr="005D0CF2" w:rsidTr="00136BDC">
        <w:tc>
          <w:tcPr>
            <w:tcW w:w="1012" w:type="dxa"/>
            <w:tcBorders>
              <w:top w:val="single" w:sz="4" w:space="0" w:color="auto"/>
            </w:tcBorders>
          </w:tcPr>
          <w:p w:rsidR="00D65723" w:rsidRPr="00C506E0" w:rsidRDefault="00D65723" w:rsidP="007A364A">
            <w:pPr>
              <w:spacing w:before="60" w:after="60"/>
              <w:jc w:val="center"/>
              <w:rPr>
                <w:lang w:val="en-US"/>
              </w:rPr>
            </w:pPr>
            <w:r>
              <w:rPr>
                <w:lang w:val="en-US"/>
              </w:rPr>
              <w:t>S2</w:t>
            </w:r>
          </w:p>
        </w:tc>
        <w:tc>
          <w:tcPr>
            <w:tcW w:w="8528" w:type="dxa"/>
          </w:tcPr>
          <w:p w:rsidR="00D65723" w:rsidRDefault="00D65723" w:rsidP="00D65723">
            <w:pPr>
              <w:pStyle w:val="ListParagraph"/>
              <w:numPr>
                <w:ilvl w:val="0"/>
                <w:numId w:val="26"/>
              </w:numPr>
              <w:tabs>
                <w:tab w:val="left" w:pos="2813"/>
              </w:tabs>
              <w:rPr>
                <w:lang w:val="en-US"/>
              </w:rPr>
            </w:pPr>
            <w:r w:rsidRPr="00C506E0">
              <w:rPr>
                <w:lang w:val="en-US"/>
              </w:rPr>
              <w:t>Mampu berkomunikasi secara efektif dan menjalin kerjasama yang produktif dan sinergis dengan stakeholder untuk pengembangan usaha pertanian dan peningkatan kesejahteraan masyarakat.</w:t>
            </w:r>
          </w:p>
          <w:p w:rsidR="00D65723" w:rsidRDefault="00D65723" w:rsidP="00D65723">
            <w:pPr>
              <w:pStyle w:val="ListParagraph"/>
              <w:numPr>
                <w:ilvl w:val="0"/>
                <w:numId w:val="26"/>
              </w:numPr>
              <w:tabs>
                <w:tab w:val="left" w:pos="2813"/>
              </w:tabs>
              <w:rPr>
                <w:lang w:val="en-US"/>
              </w:rPr>
            </w:pPr>
            <w:r w:rsidRPr="00C506E0">
              <w:rPr>
                <w:lang w:val="en-US"/>
              </w:rPr>
              <w:t>Bekerja secara profesional dengan memiliki ketajaman analisis dan keserbacakupan wawasan di bidang pertanian.</w:t>
            </w:r>
          </w:p>
          <w:p w:rsidR="00D65723" w:rsidRPr="00031F64" w:rsidRDefault="00D65723" w:rsidP="00D65723">
            <w:pPr>
              <w:pStyle w:val="ListParagraph"/>
              <w:numPr>
                <w:ilvl w:val="0"/>
                <w:numId w:val="26"/>
              </w:numPr>
              <w:tabs>
                <w:tab w:val="left" w:pos="2813"/>
              </w:tabs>
              <w:rPr>
                <w:lang w:val="en-US"/>
              </w:rPr>
            </w:pPr>
            <w:r w:rsidRPr="00C506E0">
              <w:rPr>
                <w:lang w:val="en-US"/>
              </w:rPr>
              <w:t>Mampu bersikap dan berperilaku untuk mengembangkan kemandirian bekerjasama dalam berkarya dan mengembangkan inovasi dengan memiliki toleransi yang tinggi.</w:t>
            </w:r>
          </w:p>
        </w:tc>
      </w:tr>
      <w:tr w:rsidR="00D65723" w:rsidRPr="005D0CF2" w:rsidTr="00136BDC">
        <w:tc>
          <w:tcPr>
            <w:tcW w:w="1012" w:type="dxa"/>
            <w:tcBorders>
              <w:top w:val="single" w:sz="4" w:space="0" w:color="auto"/>
            </w:tcBorders>
          </w:tcPr>
          <w:p w:rsidR="00D65723" w:rsidRPr="00C53D3E" w:rsidRDefault="00D65723" w:rsidP="007A364A">
            <w:pPr>
              <w:spacing w:before="60" w:after="60"/>
              <w:jc w:val="center"/>
              <w:rPr>
                <w:lang w:val="en-US"/>
              </w:rPr>
            </w:pPr>
            <w:r>
              <w:rPr>
                <w:lang w:val="en-US"/>
              </w:rPr>
              <w:t>S3</w:t>
            </w:r>
          </w:p>
        </w:tc>
        <w:tc>
          <w:tcPr>
            <w:tcW w:w="8528" w:type="dxa"/>
          </w:tcPr>
          <w:p w:rsidR="00D65723" w:rsidRDefault="00D65723" w:rsidP="00D65723">
            <w:pPr>
              <w:pStyle w:val="ListParagraph"/>
              <w:numPr>
                <w:ilvl w:val="0"/>
                <w:numId w:val="27"/>
              </w:numPr>
              <w:tabs>
                <w:tab w:val="left" w:pos="2813"/>
              </w:tabs>
              <w:rPr>
                <w:lang w:val="en-US"/>
              </w:rPr>
            </w:pPr>
            <w:r w:rsidRPr="00C53D3E">
              <w:rPr>
                <w:lang w:val="en-US"/>
              </w:rPr>
              <w:t>Memiliki kepedulian yang kritis terhadap isu-isu pemanfaatan ilmu pengetahuan untuk peningkatan mutu solusi praktis pada bidang pekerjaan pertanian yang bersifat multidisipliner</w:t>
            </w:r>
            <w:r>
              <w:rPr>
                <w:lang w:val="en-US"/>
              </w:rPr>
              <w:t>.</w:t>
            </w:r>
          </w:p>
          <w:p w:rsidR="00D65723" w:rsidRDefault="00D65723" w:rsidP="00D65723">
            <w:pPr>
              <w:pStyle w:val="ListParagraph"/>
              <w:numPr>
                <w:ilvl w:val="0"/>
                <w:numId w:val="27"/>
              </w:numPr>
              <w:tabs>
                <w:tab w:val="left" w:pos="2813"/>
              </w:tabs>
              <w:rPr>
                <w:lang w:val="en-US"/>
              </w:rPr>
            </w:pPr>
            <w:r w:rsidRPr="00031F64">
              <w:rPr>
                <w:lang w:val="en-US"/>
              </w:rPr>
              <w:t>Mempunyai kemampuan untuk mempertahankan komitmen yang tinggi terhadap pengembangan terdepan dan inovasi di</w:t>
            </w:r>
            <w:r>
              <w:rPr>
                <w:lang w:val="en-US"/>
              </w:rPr>
              <w:t xml:space="preserve"> </w:t>
            </w:r>
            <w:r w:rsidRPr="00031F64">
              <w:rPr>
                <w:lang w:val="en-US"/>
              </w:rPr>
              <w:t>ranah ilmu pengetahuan serta praktek profesional di</w:t>
            </w:r>
            <w:r>
              <w:rPr>
                <w:lang w:val="en-US"/>
              </w:rPr>
              <w:t xml:space="preserve"> </w:t>
            </w:r>
            <w:r w:rsidRPr="00031F64">
              <w:rPr>
                <w:lang w:val="en-US"/>
              </w:rPr>
              <w:t>bidang kerja dalam mengembangkan ide-ide baru pada lapangan kerja atau ranah ilmu pengetahuan pertanian terdepan</w:t>
            </w:r>
            <w:r>
              <w:rPr>
                <w:lang w:val="en-US"/>
              </w:rPr>
              <w:t>.</w:t>
            </w:r>
          </w:p>
          <w:p w:rsidR="00D65723" w:rsidRPr="00C53D3E" w:rsidRDefault="00D65723" w:rsidP="00D65723">
            <w:pPr>
              <w:pStyle w:val="ListParagraph"/>
              <w:numPr>
                <w:ilvl w:val="0"/>
                <w:numId w:val="27"/>
              </w:numPr>
              <w:tabs>
                <w:tab w:val="left" w:pos="2813"/>
              </w:tabs>
              <w:rPr>
                <w:lang w:val="en-US"/>
              </w:rPr>
            </w:pPr>
            <w:r w:rsidRPr="00031F64">
              <w:rPr>
                <w:lang w:val="en-US"/>
              </w:rPr>
              <w:t>Mempunyai tanggung jawab untuk berperan serta pada pengembangan dan penyelesaian praktis yang profesional serta melakukan kajian ulang terhadap kemampuan strategis yang dihasilkan dari kerja kelompok bidang pertanian</w:t>
            </w:r>
            <w:r>
              <w:rPr>
                <w:lang w:val="en-US"/>
              </w:rPr>
              <w:t>.</w:t>
            </w:r>
          </w:p>
        </w:tc>
      </w:tr>
    </w:tbl>
    <w:p w:rsidR="00B37098" w:rsidRPr="00B37098" w:rsidRDefault="00B37098">
      <w:pPr>
        <w:rPr>
          <w:lang w:val="en-US"/>
        </w:rPr>
      </w:pPr>
    </w:p>
    <w:sectPr w:rsidR="00B37098" w:rsidRPr="00B37098" w:rsidSect="00E174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9F" w:rsidRDefault="00AD2E9F" w:rsidP="00136BDC">
      <w:pPr>
        <w:spacing w:after="0" w:line="240" w:lineRule="auto"/>
      </w:pPr>
      <w:r>
        <w:separator/>
      </w:r>
    </w:p>
  </w:endnote>
  <w:endnote w:type="continuationSeparator" w:id="1">
    <w:p w:rsidR="00AD2E9F" w:rsidRDefault="00AD2E9F" w:rsidP="00136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9F" w:rsidRDefault="00AD2E9F" w:rsidP="00136BDC">
      <w:pPr>
        <w:spacing w:after="0" w:line="240" w:lineRule="auto"/>
      </w:pPr>
      <w:r>
        <w:separator/>
      </w:r>
    </w:p>
  </w:footnote>
  <w:footnote w:type="continuationSeparator" w:id="1">
    <w:p w:rsidR="00AD2E9F" w:rsidRDefault="00AD2E9F" w:rsidP="00136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A774D8"/>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0F7A5CA3"/>
    <w:multiLevelType w:val="hybridMultilevel"/>
    <w:tmpl w:val="35FEA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C2ACE"/>
    <w:multiLevelType w:val="hybridMultilevel"/>
    <w:tmpl w:val="4790AF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66F3A"/>
    <w:multiLevelType w:val="hybridMultilevel"/>
    <w:tmpl w:val="67D27D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8">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473D8"/>
    <w:multiLevelType w:val="hybridMultilevel"/>
    <w:tmpl w:val="418CF2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A0422FB"/>
    <w:multiLevelType w:val="hybridMultilevel"/>
    <w:tmpl w:val="B4AA9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D032CE"/>
    <w:multiLevelType w:val="hybridMultilevel"/>
    <w:tmpl w:val="874626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2454682"/>
    <w:multiLevelType w:val="hybridMultilevel"/>
    <w:tmpl w:val="6122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8607A"/>
    <w:multiLevelType w:val="hybridMultilevel"/>
    <w:tmpl w:val="7D7688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1F13B9"/>
    <w:multiLevelType w:val="hybridMultilevel"/>
    <w:tmpl w:val="CEF2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C03364D"/>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F2C577D"/>
    <w:multiLevelType w:val="hybridMultilevel"/>
    <w:tmpl w:val="2AA2FE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41C48D3"/>
    <w:multiLevelType w:val="hybridMultilevel"/>
    <w:tmpl w:val="E7C88D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CA4FB4"/>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5D15584"/>
    <w:multiLevelType w:val="hybridMultilevel"/>
    <w:tmpl w:val="E7BA8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AF0F01"/>
    <w:multiLevelType w:val="hybridMultilevel"/>
    <w:tmpl w:val="D1B6BA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9D10913"/>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6"/>
  </w:num>
  <w:num w:numId="4">
    <w:abstractNumId w:val="20"/>
  </w:num>
  <w:num w:numId="5">
    <w:abstractNumId w:val="10"/>
  </w:num>
  <w:num w:numId="6">
    <w:abstractNumId w:val="18"/>
  </w:num>
  <w:num w:numId="7">
    <w:abstractNumId w:val="11"/>
  </w:num>
  <w:num w:numId="8">
    <w:abstractNumId w:val="8"/>
  </w:num>
  <w:num w:numId="9">
    <w:abstractNumId w:val="0"/>
  </w:num>
  <w:num w:numId="10">
    <w:abstractNumId w:val="9"/>
  </w:num>
  <w:num w:numId="11">
    <w:abstractNumId w:val="2"/>
  </w:num>
  <w:num w:numId="12">
    <w:abstractNumId w:val="28"/>
  </w:num>
  <w:num w:numId="13">
    <w:abstractNumId w:val="5"/>
  </w:num>
  <w:num w:numId="14">
    <w:abstractNumId w:val="7"/>
  </w:num>
  <w:num w:numId="15">
    <w:abstractNumId w:val="24"/>
  </w:num>
  <w:num w:numId="16">
    <w:abstractNumId w:val="23"/>
  </w:num>
  <w:num w:numId="17">
    <w:abstractNumId w:val="4"/>
  </w:num>
  <w:num w:numId="18">
    <w:abstractNumId w:val="14"/>
  </w:num>
  <w:num w:numId="19">
    <w:abstractNumId w:val="6"/>
  </w:num>
  <w:num w:numId="20">
    <w:abstractNumId w:val="21"/>
  </w:num>
  <w:num w:numId="21">
    <w:abstractNumId w:val="27"/>
  </w:num>
  <w:num w:numId="22">
    <w:abstractNumId w:val="1"/>
  </w:num>
  <w:num w:numId="23">
    <w:abstractNumId w:val="22"/>
  </w:num>
  <w:num w:numId="24">
    <w:abstractNumId w:val="16"/>
  </w:num>
  <w:num w:numId="25">
    <w:abstractNumId w:val="3"/>
  </w:num>
  <w:num w:numId="26">
    <w:abstractNumId w:val="25"/>
  </w:num>
  <w:num w:numId="27">
    <w:abstractNumId w:val="13"/>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730EB9"/>
    <w:rsid w:val="00006B95"/>
    <w:rsid w:val="000743B2"/>
    <w:rsid w:val="00095BC9"/>
    <w:rsid w:val="000B3319"/>
    <w:rsid w:val="000C37B5"/>
    <w:rsid w:val="00136BDC"/>
    <w:rsid w:val="001B2FF4"/>
    <w:rsid w:val="002308B0"/>
    <w:rsid w:val="002631E1"/>
    <w:rsid w:val="002D25B4"/>
    <w:rsid w:val="002E019A"/>
    <w:rsid w:val="00534871"/>
    <w:rsid w:val="0057374C"/>
    <w:rsid w:val="00583C52"/>
    <w:rsid w:val="00623FE5"/>
    <w:rsid w:val="00730EB9"/>
    <w:rsid w:val="00812311"/>
    <w:rsid w:val="008D0249"/>
    <w:rsid w:val="00921AC5"/>
    <w:rsid w:val="009D4BD3"/>
    <w:rsid w:val="00A9743B"/>
    <w:rsid w:val="00A97786"/>
    <w:rsid w:val="00AC64CB"/>
    <w:rsid w:val="00AD2E9F"/>
    <w:rsid w:val="00B37098"/>
    <w:rsid w:val="00D30A6F"/>
    <w:rsid w:val="00D65723"/>
    <w:rsid w:val="00D7497A"/>
    <w:rsid w:val="00DC705C"/>
    <w:rsid w:val="00E1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0EB9"/>
    <w:pPr>
      <w:ind w:left="720"/>
      <w:contextualSpacing/>
    </w:pPr>
  </w:style>
  <w:style w:type="paragraph" w:styleId="Header">
    <w:name w:val="header"/>
    <w:basedOn w:val="Normal"/>
    <w:link w:val="HeaderChar"/>
    <w:uiPriority w:val="99"/>
    <w:semiHidden/>
    <w:unhideWhenUsed/>
    <w:rsid w:val="00136B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6BDC"/>
    <w:rPr>
      <w:lang w:val="id-ID"/>
    </w:rPr>
  </w:style>
  <w:style w:type="paragraph" w:styleId="Footer">
    <w:name w:val="footer"/>
    <w:basedOn w:val="Normal"/>
    <w:link w:val="FooterChar"/>
    <w:uiPriority w:val="99"/>
    <w:semiHidden/>
    <w:unhideWhenUsed/>
    <w:rsid w:val="00136B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6BDC"/>
    <w:rPr>
      <w:lang w:val="id-ID"/>
    </w:r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565798146">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224294059">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soetiarso</cp:lastModifiedBy>
  <cp:revision>15</cp:revision>
  <dcterms:created xsi:type="dcterms:W3CDTF">2010-04-22T03:56:00Z</dcterms:created>
  <dcterms:modified xsi:type="dcterms:W3CDTF">2010-06-17T17:47:00Z</dcterms:modified>
</cp:coreProperties>
</file>