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20" w:rsidRPr="0044743E" w:rsidRDefault="000E4320" w:rsidP="000E4320">
      <w:pPr>
        <w:jc w:val="center"/>
        <w:rPr>
          <w:rFonts w:ascii="Arial" w:hAnsi="Arial" w:cs="Arial"/>
          <w:b/>
          <w:noProof/>
          <w:sz w:val="20"/>
          <w:szCs w:val="20"/>
        </w:rPr>
      </w:pPr>
      <w:r w:rsidRPr="0044743E">
        <w:rPr>
          <w:rFonts w:ascii="Arial" w:hAnsi="Arial" w:cs="Arial"/>
          <w:b/>
          <w:noProof/>
          <w:sz w:val="20"/>
          <w:szCs w:val="20"/>
        </w:rPr>
        <w:t xml:space="preserve">MENTERI </w:t>
      </w:r>
    </w:p>
    <w:p w:rsidR="000E4320" w:rsidRPr="0044743E" w:rsidRDefault="000E4320" w:rsidP="000E4320">
      <w:pPr>
        <w:jc w:val="center"/>
        <w:rPr>
          <w:rFonts w:ascii="Arial" w:hAnsi="Arial" w:cs="Arial"/>
          <w:b/>
          <w:noProof/>
          <w:sz w:val="20"/>
          <w:szCs w:val="20"/>
        </w:rPr>
      </w:pPr>
      <w:r w:rsidRPr="0044743E">
        <w:rPr>
          <w:rFonts w:ascii="Arial" w:hAnsi="Arial" w:cs="Arial"/>
          <w:b/>
          <w:noProof/>
          <w:sz w:val="20"/>
          <w:szCs w:val="20"/>
        </w:rPr>
        <w:t>PENDAYAGUNAANAPARATUR NEGARA</w:t>
      </w:r>
    </w:p>
    <w:p w:rsidR="000E4320" w:rsidRPr="0044743E" w:rsidRDefault="000E4320" w:rsidP="000E4320">
      <w:pPr>
        <w:jc w:val="center"/>
        <w:rPr>
          <w:rFonts w:ascii="Arial" w:hAnsi="Arial" w:cs="Arial"/>
          <w:b/>
          <w:noProof/>
          <w:sz w:val="20"/>
          <w:szCs w:val="20"/>
        </w:rPr>
      </w:pPr>
      <w:r w:rsidRPr="0044743E">
        <w:rPr>
          <w:rFonts w:ascii="Arial" w:hAnsi="Arial" w:cs="Arial"/>
          <w:b/>
          <w:noProof/>
          <w:sz w:val="20"/>
          <w:szCs w:val="20"/>
        </w:rPr>
        <w:t xml:space="preserve">REPUBLIK </w:t>
      </w:r>
      <w:smartTag w:uri="urn:schemas-microsoft-com:office:smarttags" w:element="country-region">
        <w:smartTag w:uri="urn:schemas-microsoft-com:office:smarttags" w:element="place">
          <w:r w:rsidRPr="0044743E">
            <w:rPr>
              <w:rFonts w:ascii="Arial" w:hAnsi="Arial" w:cs="Arial"/>
              <w:b/>
              <w:noProof/>
              <w:sz w:val="20"/>
              <w:szCs w:val="20"/>
            </w:rPr>
            <w:t>INDONESIA</w:t>
          </w:r>
        </w:smartTag>
      </w:smartTag>
    </w:p>
    <w:p w:rsidR="000E4320" w:rsidRPr="0044743E" w:rsidRDefault="000E4320" w:rsidP="000E4320">
      <w:pPr>
        <w:jc w:val="center"/>
        <w:rPr>
          <w:rFonts w:ascii="Arial" w:hAnsi="Arial" w:cs="Arial"/>
          <w:b/>
          <w:noProof/>
          <w:sz w:val="20"/>
          <w:szCs w:val="20"/>
        </w:rPr>
      </w:pPr>
    </w:p>
    <w:p w:rsidR="000E4320" w:rsidRPr="0044743E" w:rsidRDefault="000E4320" w:rsidP="000E4320">
      <w:pPr>
        <w:jc w:val="center"/>
        <w:rPr>
          <w:rFonts w:ascii="Arial" w:hAnsi="Arial" w:cs="Arial"/>
          <w:b/>
          <w:noProof/>
          <w:sz w:val="20"/>
          <w:szCs w:val="20"/>
        </w:rPr>
      </w:pPr>
      <w:r w:rsidRPr="0044743E">
        <w:rPr>
          <w:rFonts w:ascii="Arial" w:hAnsi="Arial" w:cs="Arial"/>
          <w:b/>
          <w:noProof/>
          <w:sz w:val="20"/>
          <w:szCs w:val="20"/>
        </w:rPr>
        <w:t xml:space="preserve">KEPUTUSAN </w:t>
      </w:r>
    </w:p>
    <w:p w:rsidR="000E4320" w:rsidRPr="0044743E" w:rsidRDefault="000E4320" w:rsidP="000E4320">
      <w:pPr>
        <w:tabs>
          <w:tab w:val="left" w:pos="1200"/>
          <w:tab w:val="center" w:pos="4320"/>
        </w:tabs>
        <w:ind w:left="1980" w:hanging="1980"/>
        <w:rPr>
          <w:rFonts w:ascii="Arial" w:hAnsi="Arial" w:cs="Arial"/>
          <w:b/>
          <w:noProof/>
          <w:sz w:val="20"/>
          <w:szCs w:val="20"/>
        </w:rPr>
      </w:pPr>
      <w:r w:rsidRPr="0044743E">
        <w:rPr>
          <w:rFonts w:ascii="Arial" w:hAnsi="Arial" w:cs="Arial"/>
          <w:b/>
          <w:noProof/>
          <w:sz w:val="20"/>
          <w:szCs w:val="20"/>
        </w:rPr>
        <w:tab/>
      </w:r>
      <w:r w:rsidRPr="0044743E">
        <w:rPr>
          <w:rFonts w:ascii="Arial" w:hAnsi="Arial" w:cs="Arial"/>
          <w:b/>
          <w:noProof/>
          <w:sz w:val="20"/>
          <w:szCs w:val="20"/>
        </w:rPr>
        <w:tab/>
        <w:t>MENTERI PENDAYAGUNAAN APARATUR NEGARA</w:t>
      </w:r>
    </w:p>
    <w:p w:rsidR="000E4320" w:rsidRPr="0044743E" w:rsidRDefault="000E4320" w:rsidP="000E4320">
      <w:pPr>
        <w:tabs>
          <w:tab w:val="left" w:pos="8640"/>
        </w:tabs>
        <w:jc w:val="center"/>
        <w:rPr>
          <w:rFonts w:ascii="Arial" w:hAnsi="Arial" w:cs="Arial"/>
          <w:b/>
          <w:noProof/>
          <w:sz w:val="20"/>
          <w:szCs w:val="20"/>
        </w:rPr>
      </w:pPr>
      <w:r w:rsidRPr="0044743E">
        <w:rPr>
          <w:rFonts w:ascii="Arial" w:hAnsi="Arial" w:cs="Arial"/>
          <w:b/>
          <w:noProof/>
          <w:sz w:val="20"/>
          <w:szCs w:val="20"/>
        </w:rPr>
        <w:t>NOMOR : KEP/23.2/M.PAN/2004</w:t>
      </w:r>
    </w:p>
    <w:p w:rsidR="000E4320" w:rsidRPr="0044743E" w:rsidRDefault="000E4320" w:rsidP="000E4320">
      <w:pPr>
        <w:jc w:val="center"/>
        <w:rPr>
          <w:rFonts w:ascii="Arial" w:hAnsi="Arial" w:cs="Arial"/>
          <w:b/>
          <w:noProof/>
          <w:sz w:val="20"/>
          <w:szCs w:val="20"/>
        </w:rPr>
      </w:pPr>
      <w:r w:rsidRPr="0044743E">
        <w:rPr>
          <w:rFonts w:ascii="Arial" w:hAnsi="Arial" w:cs="Arial"/>
          <w:b/>
          <w:noProof/>
          <w:sz w:val="20"/>
          <w:szCs w:val="20"/>
        </w:rPr>
        <w:t>TENTANG</w:t>
      </w:r>
    </w:p>
    <w:p w:rsidR="000E4320" w:rsidRPr="0044743E" w:rsidRDefault="000E4320" w:rsidP="000E4320">
      <w:pPr>
        <w:jc w:val="center"/>
        <w:rPr>
          <w:rFonts w:ascii="Arial" w:hAnsi="Arial" w:cs="Arial"/>
          <w:b/>
          <w:noProof/>
          <w:sz w:val="20"/>
          <w:szCs w:val="20"/>
        </w:rPr>
      </w:pPr>
      <w:r w:rsidRPr="0044743E">
        <w:rPr>
          <w:rFonts w:ascii="Arial" w:hAnsi="Arial" w:cs="Arial"/>
          <w:b/>
          <w:noProof/>
          <w:sz w:val="20"/>
          <w:szCs w:val="20"/>
        </w:rPr>
        <w:t>PEDOMAN PENATAAN PEGAWAI NEGRI SIPIL</w:t>
      </w:r>
    </w:p>
    <w:p w:rsidR="000E4320" w:rsidRPr="0044743E" w:rsidRDefault="000E4320" w:rsidP="000E4320">
      <w:pPr>
        <w:jc w:val="center"/>
        <w:rPr>
          <w:rFonts w:ascii="Arial" w:hAnsi="Arial" w:cs="Arial"/>
          <w:b/>
          <w:noProof/>
          <w:sz w:val="20"/>
          <w:szCs w:val="20"/>
        </w:rPr>
      </w:pPr>
    </w:p>
    <w:p w:rsidR="000E4320" w:rsidRPr="0044743E" w:rsidRDefault="000E4320" w:rsidP="000E4320">
      <w:pPr>
        <w:jc w:val="center"/>
        <w:rPr>
          <w:rFonts w:ascii="Arial" w:hAnsi="Arial" w:cs="Arial"/>
          <w:b/>
          <w:noProof/>
          <w:sz w:val="20"/>
          <w:szCs w:val="20"/>
        </w:rPr>
      </w:pPr>
      <w:r w:rsidRPr="0044743E">
        <w:rPr>
          <w:rFonts w:ascii="Arial" w:hAnsi="Arial" w:cs="Arial"/>
          <w:b/>
          <w:noProof/>
          <w:sz w:val="20"/>
          <w:szCs w:val="20"/>
        </w:rPr>
        <w:t>MENTERI PENDAYAGUNAAN APARATUR NEGARA</w:t>
      </w:r>
    </w:p>
    <w:p w:rsidR="000E4320" w:rsidRPr="0044743E" w:rsidRDefault="000E4320" w:rsidP="000E4320">
      <w:pPr>
        <w:jc w:val="center"/>
        <w:rPr>
          <w:rFonts w:ascii="Arial" w:hAnsi="Arial" w:cs="Arial"/>
          <w:noProof/>
          <w:sz w:val="20"/>
          <w:szCs w:val="20"/>
        </w:rPr>
      </w:pPr>
    </w:p>
    <w:p w:rsidR="000E4320" w:rsidRPr="0044743E" w:rsidRDefault="000E4320" w:rsidP="000E4320">
      <w:pPr>
        <w:jc w:val="center"/>
        <w:rPr>
          <w:rFonts w:ascii="Arial" w:hAnsi="Arial" w:cs="Arial"/>
          <w:noProof/>
          <w:sz w:val="20"/>
          <w:szCs w:val="20"/>
        </w:rPr>
      </w:pPr>
    </w:p>
    <w:p w:rsidR="000E4320" w:rsidRPr="0044743E" w:rsidRDefault="000E4320" w:rsidP="000E4320">
      <w:pPr>
        <w:pStyle w:val="BodyTextIndent"/>
        <w:ind w:left="1980" w:hanging="1980"/>
        <w:rPr>
          <w:rFonts w:ascii="Arial" w:hAnsi="Arial" w:cs="Arial"/>
          <w:b/>
          <w:noProof/>
          <w:sz w:val="20"/>
          <w:szCs w:val="20"/>
        </w:rPr>
      </w:pPr>
      <w:r w:rsidRPr="0044743E">
        <w:rPr>
          <w:rFonts w:ascii="Arial" w:hAnsi="Arial" w:cs="Arial"/>
          <w:b/>
          <w:noProof/>
          <w:sz w:val="20"/>
          <w:szCs w:val="20"/>
        </w:rPr>
        <w:t xml:space="preserve">Menimbang  :  </w:t>
      </w:r>
    </w:p>
    <w:p w:rsidR="000E4320" w:rsidRDefault="000E4320" w:rsidP="000E4320">
      <w:pPr>
        <w:pStyle w:val="BodyTextIndent"/>
        <w:numPr>
          <w:ilvl w:val="0"/>
          <w:numId w:val="22"/>
        </w:numPr>
        <w:rPr>
          <w:rFonts w:ascii="Arial" w:hAnsi="Arial" w:cs="Arial"/>
          <w:noProof/>
          <w:sz w:val="20"/>
          <w:szCs w:val="20"/>
        </w:rPr>
      </w:pPr>
      <w:r w:rsidRPr="0044743E">
        <w:rPr>
          <w:rFonts w:ascii="Arial" w:hAnsi="Arial" w:cs="Arial"/>
          <w:noProof/>
          <w:sz w:val="20"/>
          <w:szCs w:val="20"/>
        </w:rPr>
        <w:t>bahwa untuk merasionalkan komposisi</w:t>
      </w:r>
      <w:r>
        <w:rPr>
          <w:rFonts w:ascii="Arial" w:hAnsi="Arial" w:cs="Arial"/>
          <w:noProof/>
          <w:sz w:val="20"/>
          <w:szCs w:val="20"/>
        </w:rPr>
        <w:t xml:space="preserve">, distribusi, dan meningkatkan </w:t>
      </w:r>
      <w:r w:rsidRPr="0044743E">
        <w:rPr>
          <w:rFonts w:ascii="Arial" w:hAnsi="Arial" w:cs="Arial"/>
          <w:noProof/>
          <w:sz w:val="20"/>
          <w:szCs w:val="20"/>
        </w:rPr>
        <w:t>profesionalisme Pegawai Negri Sipil Pemerintah Pusat dan Daerah,   maka perlu menata Pegawai Negri Sipil pada setiap instansi baik pada pemerintah pusat maupun daerah</w:t>
      </w:r>
      <w:r>
        <w:rPr>
          <w:rFonts w:ascii="Arial" w:hAnsi="Arial" w:cs="Arial"/>
          <w:noProof/>
          <w:sz w:val="20"/>
          <w:szCs w:val="20"/>
          <w:lang w:val="id-ID"/>
        </w:rPr>
        <w:t>;</w:t>
      </w:r>
    </w:p>
    <w:p w:rsidR="000E4320" w:rsidRPr="0044743E" w:rsidRDefault="000E4320" w:rsidP="000E4320">
      <w:pPr>
        <w:pStyle w:val="BodyTextIndent"/>
        <w:numPr>
          <w:ilvl w:val="0"/>
          <w:numId w:val="22"/>
        </w:numPr>
        <w:rPr>
          <w:rFonts w:ascii="Arial" w:hAnsi="Arial" w:cs="Arial"/>
          <w:noProof/>
          <w:sz w:val="20"/>
          <w:szCs w:val="20"/>
        </w:rPr>
      </w:pPr>
      <w:r w:rsidRPr="0044743E">
        <w:rPr>
          <w:rFonts w:ascii="Arial" w:hAnsi="Arial" w:cs="Arial"/>
          <w:noProof/>
          <w:sz w:val="20"/>
          <w:szCs w:val="20"/>
        </w:rPr>
        <w:t>bahwa sehubungan dengan butir a dipandang perlu menetapkan pedoman Penataan Pegawai Negri Sipil dalam Keputusan Menteri Pendayagunaan Aparatur Negara.</w:t>
      </w:r>
    </w:p>
    <w:p w:rsidR="000E4320" w:rsidRPr="0044743E" w:rsidRDefault="000E4320" w:rsidP="000E4320">
      <w:pPr>
        <w:pStyle w:val="BodyTextIndent"/>
        <w:tabs>
          <w:tab w:val="left" w:pos="2700"/>
        </w:tabs>
        <w:ind w:left="1980" w:hanging="1980"/>
        <w:rPr>
          <w:rFonts w:ascii="Arial" w:hAnsi="Arial" w:cs="Arial"/>
          <w:b/>
          <w:noProof/>
          <w:sz w:val="20"/>
          <w:szCs w:val="20"/>
        </w:rPr>
      </w:pPr>
    </w:p>
    <w:p w:rsidR="000E4320" w:rsidRPr="0044743E" w:rsidRDefault="000E4320" w:rsidP="000E4320">
      <w:pPr>
        <w:pStyle w:val="BodyTextIndent"/>
        <w:tabs>
          <w:tab w:val="left" w:pos="2700"/>
        </w:tabs>
        <w:ind w:left="1980" w:hanging="1980"/>
        <w:rPr>
          <w:rFonts w:ascii="Arial" w:hAnsi="Arial" w:cs="Arial"/>
          <w:b/>
          <w:noProof/>
          <w:sz w:val="20"/>
          <w:szCs w:val="20"/>
        </w:rPr>
      </w:pPr>
      <w:r w:rsidRPr="0044743E">
        <w:rPr>
          <w:rFonts w:ascii="Arial" w:hAnsi="Arial" w:cs="Arial"/>
          <w:b/>
          <w:noProof/>
          <w:sz w:val="20"/>
          <w:szCs w:val="20"/>
        </w:rPr>
        <w:t xml:space="preserve">Mengingat : </w:t>
      </w:r>
    </w:p>
    <w:p w:rsidR="000E4320" w:rsidRDefault="000E4320" w:rsidP="000E4320">
      <w:pPr>
        <w:pStyle w:val="BodyTextIndent"/>
        <w:numPr>
          <w:ilvl w:val="0"/>
          <w:numId w:val="23"/>
        </w:numPr>
        <w:tabs>
          <w:tab w:val="left" w:pos="2700"/>
        </w:tabs>
        <w:rPr>
          <w:rFonts w:ascii="Arial" w:hAnsi="Arial" w:cs="Arial"/>
          <w:noProof/>
          <w:sz w:val="20"/>
          <w:szCs w:val="20"/>
        </w:rPr>
      </w:pPr>
      <w:r w:rsidRPr="0044743E">
        <w:rPr>
          <w:rFonts w:ascii="Arial" w:hAnsi="Arial" w:cs="Arial"/>
          <w:noProof/>
          <w:sz w:val="20"/>
          <w:szCs w:val="20"/>
        </w:rPr>
        <w:t>Undang-undang Nomor 8 Tahun 1974 tentang pokok-pokok Kepegawaian, sebagaimana telah diubah dengan Undang-undang Nomor 43 Tahun1999 tentang perubahan atas Undang-undang Nomor 8 Tahun 1974 Tentang Pokok-pokok Kepegawaian (Lembaran Negara Republik Indonesia Tahun1999 Nomor 169, Tambahan Lembaran Negara Republik Indonesia Nomor 3893</w:t>
      </w:r>
      <w:r>
        <w:rPr>
          <w:rFonts w:ascii="Arial" w:hAnsi="Arial" w:cs="Arial"/>
          <w:noProof/>
          <w:sz w:val="20"/>
          <w:szCs w:val="20"/>
        </w:rPr>
        <w:t>);</w:t>
      </w:r>
    </w:p>
    <w:p w:rsidR="000E4320" w:rsidRDefault="000E4320" w:rsidP="000E4320">
      <w:pPr>
        <w:pStyle w:val="BodyTextIndent"/>
        <w:numPr>
          <w:ilvl w:val="0"/>
          <w:numId w:val="23"/>
        </w:numPr>
        <w:tabs>
          <w:tab w:val="left" w:pos="2700"/>
        </w:tabs>
        <w:rPr>
          <w:rFonts w:ascii="Arial" w:hAnsi="Arial" w:cs="Arial"/>
          <w:noProof/>
          <w:sz w:val="20"/>
          <w:szCs w:val="20"/>
        </w:rPr>
      </w:pPr>
      <w:r>
        <w:rPr>
          <w:rFonts w:ascii="Arial" w:hAnsi="Arial" w:cs="Arial"/>
          <w:noProof/>
          <w:sz w:val="20"/>
          <w:szCs w:val="20"/>
        </w:rPr>
        <w:t>Un</w:t>
      </w:r>
      <w:r w:rsidRPr="0044743E">
        <w:rPr>
          <w:rFonts w:ascii="Arial" w:hAnsi="Arial" w:cs="Arial"/>
          <w:noProof/>
          <w:sz w:val="20"/>
          <w:szCs w:val="20"/>
        </w:rPr>
        <w:t>dang-undang Nomor 11 Tahun 1969 tentang Pensiun Pegawai   dan Pensiun Janda/Duda (Lembaran Negara Tahun 1969 Nomor 42);</w:t>
      </w:r>
    </w:p>
    <w:p w:rsidR="000E4320" w:rsidRDefault="000E4320" w:rsidP="000E4320">
      <w:pPr>
        <w:pStyle w:val="BodyTextIndent"/>
        <w:numPr>
          <w:ilvl w:val="0"/>
          <w:numId w:val="23"/>
        </w:numPr>
        <w:tabs>
          <w:tab w:val="left" w:pos="2700"/>
        </w:tabs>
        <w:rPr>
          <w:rFonts w:ascii="Arial" w:hAnsi="Arial" w:cs="Arial"/>
          <w:noProof/>
          <w:sz w:val="20"/>
          <w:szCs w:val="20"/>
        </w:rPr>
      </w:pPr>
      <w:r w:rsidRPr="0044743E">
        <w:rPr>
          <w:rFonts w:ascii="Arial" w:hAnsi="Arial" w:cs="Arial"/>
          <w:noProof/>
          <w:sz w:val="20"/>
          <w:szCs w:val="20"/>
        </w:rPr>
        <w:t>Undang-undang Nomor 22 Tahun1999 tentang Pemerintahan Daerah  (Lembaran Negara Republik Indonesia Tahun 1999 Nomor 60,   Tambahan Lembaran Negara Republik Indonesia Nomor 3839);</w:t>
      </w:r>
    </w:p>
    <w:p w:rsidR="000E4320" w:rsidRDefault="000E4320" w:rsidP="000E4320">
      <w:pPr>
        <w:pStyle w:val="BodyTextIndent"/>
        <w:numPr>
          <w:ilvl w:val="0"/>
          <w:numId w:val="23"/>
        </w:numPr>
        <w:tabs>
          <w:tab w:val="left" w:pos="2700"/>
        </w:tabs>
        <w:rPr>
          <w:rFonts w:ascii="Arial" w:hAnsi="Arial" w:cs="Arial"/>
          <w:noProof/>
          <w:sz w:val="20"/>
          <w:szCs w:val="20"/>
        </w:rPr>
      </w:pPr>
      <w:r w:rsidRPr="0044743E">
        <w:rPr>
          <w:rFonts w:ascii="Arial" w:hAnsi="Arial" w:cs="Arial"/>
          <w:noProof/>
          <w:sz w:val="20"/>
          <w:szCs w:val="20"/>
        </w:rPr>
        <w:t>Peraturan pemerintah Nomor 32 Tahun 1979 tentang Pemberhentian   Pemberhentian Pegawai Negri Sipil (Lembaran Negara Republik Indonesia Tahun 1979 Nomor 47, Tambahan Lembaran Negara Republik Indonesia Nomor 3149)</w:t>
      </w:r>
    </w:p>
    <w:p w:rsidR="000E4320" w:rsidRDefault="000E4320" w:rsidP="000E4320">
      <w:pPr>
        <w:pStyle w:val="BodyTextIndent"/>
        <w:numPr>
          <w:ilvl w:val="0"/>
          <w:numId w:val="23"/>
        </w:numPr>
        <w:tabs>
          <w:tab w:val="left" w:pos="2700"/>
        </w:tabs>
        <w:rPr>
          <w:rFonts w:ascii="Arial" w:hAnsi="Arial" w:cs="Arial"/>
          <w:noProof/>
          <w:sz w:val="20"/>
          <w:szCs w:val="20"/>
        </w:rPr>
      </w:pPr>
      <w:r w:rsidRPr="0044743E">
        <w:rPr>
          <w:rFonts w:ascii="Arial" w:hAnsi="Arial" w:cs="Arial"/>
          <w:noProof/>
          <w:sz w:val="20"/>
          <w:szCs w:val="20"/>
        </w:rPr>
        <w:t>Peraturan Pemerintah Nomor 8 Tahun 2003 tentang Pedoman Organisasi Perangkat Daerah  (Lembaran Negara Republik Indonesia Tahun 2003 Nomor 14, Tambahan Lembaran Negara Republik Indonesia Nomor 4262);</w:t>
      </w:r>
    </w:p>
    <w:p w:rsidR="000E4320" w:rsidRDefault="000E4320" w:rsidP="000E4320">
      <w:pPr>
        <w:pStyle w:val="BodyTextIndent"/>
        <w:numPr>
          <w:ilvl w:val="0"/>
          <w:numId w:val="23"/>
        </w:numPr>
        <w:tabs>
          <w:tab w:val="left" w:pos="2700"/>
        </w:tabs>
        <w:rPr>
          <w:rFonts w:ascii="Arial" w:hAnsi="Arial" w:cs="Arial"/>
          <w:noProof/>
          <w:sz w:val="20"/>
          <w:szCs w:val="20"/>
        </w:rPr>
      </w:pPr>
      <w:r w:rsidRPr="0044743E">
        <w:rPr>
          <w:rFonts w:ascii="Arial" w:hAnsi="Arial" w:cs="Arial"/>
          <w:noProof/>
          <w:sz w:val="20"/>
          <w:szCs w:val="20"/>
        </w:rPr>
        <w:t>Keputusan Presiden Nomor 228/M Tahun 2000;</w:t>
      </w:r>
    </w:p>
    <w:p w:rsidR="000E4320" w:rsidRDefault="000E4320" w:rsidP="000E4320">
      <w:pPr>
        <w:pStyle w:val="BodyTextIndent"/>
        <w:numPr>
          <w:ilvl w:val="0"/>
          <w:numId w:val="23"/>
        </w:numPr>
        <w:tabs>
          <w:tab w:val="left" w:pos="2700"/>
        </w:tabs>
        <w:rPr>
          <w:rFonts w:ascii="Arial" w:hAnsi="Arial" w:cs="Arial"/>
          <w:noProof/>
          <w:sz w:val="20"/>
          <w:szCs w:val="20"/>
        </w:rPr>
      </w:pPr>
      <w:r w:rsidRPr="0044743E">
        <w:rPr>
          <w:rFonts w:ascii="Arial" w:hAnsi="Arial" w:cs="Arial"/>
          <w:noProof/>
          <w:sz w:val="20"/>
          <w:szCs w:val="20"/>
        </w:rPr>
        <w:t>Keputusan Presiden Nomor 101 Tahun 2001 Tentang Kedudukan, Fungsi, Kewenangan, Susunan Organisasi dan Tata Kerja Menteri Negara, sebagaimana telah beberapa kali diubah terakhir dengan Keputusan Presiden Nomor 47 Tahun 2003;</w:t>
      </w:r>
    </w:p>
    <w:p w:rsidR="000E4320" w:rsidRPr="0044743E" w:rsidRDefault="000E4320" w:rsidP="000E4320">
      <w:pPr>
        <w:pStyle w:val="BodyTextIndent"/>
        <w:numPr>
          <w:ilvl w:val="0"/>
          <w:numId w:val="23"/>
        </w:numPr>
        <w:tabs>
          <w:tab w:val="left" w:pos="2700"/>
        </w:tabs>
        <w:rPr>
          <w:rFonts w:ascii="Arial" w:hAnsi="Arial" w:cs="Arial"/>
          <w:noProof/>
          <w:sz w:val="20"/>
          <w:szCs w:val="20"/>
        </w:rPr>
      </w:pPr>
      <w:r w:rsidRPr="0044743E">
        <w:rPr>
          <w:rFonts w:ascii="Arial" w:hAnsi="Arial" w:cs="Arial"/>
          <w:noProof/>
          <w:sz w:val="20"/>
          <w:szCs w:val="20"/>
        </w:rPr>
        <w:t>Keputusan Menteri Pendayagunaan Aparatur Negara Nomor 95/KEP/M.PAN/11/2001 tentang Organisasi dan Tata Kerja kantor Menteri Negara Pendayagunaan Aparatur Negara;</w:t>
      </w:r>
    </w:p>
    <w:p w:rsidR="000E4320" w:rsidRPr="0044743E" w:rsidRDefault="000E4320" w:rsidP="000E4320">
      <w:pPr>
        <w:pStyle w:val="BodyTextIndent"/>
        <w:ind w:left="1560" w:hanging="1560"/>
        <w:rPr>
          <w:rFonts w:ascii="Arial" w:hAnsi="Arial" w:cs="Arial"/>
          <w:noProof/>
          <w:sz w:val="20"/>
          <w:szCs w:val="20"/>
        </w:rPr>
      </w:pPr>
    </w:p>
    <w:p w:rsidR="000E4320" w:rsidRPr="0044743E" w:rsidRDefault="000E4320" w:rsidP="000E4320">
      <w:pPr>
        <w:pStyle w:val="BodyTextIndent"/>
        <w:ind w:left="1980" w:hanging="1980"/>
        <w:rPr>
          <w:rFonts w:ascii="Arial" w:hAnsi="Arial" w:cs="Arial"/>
          <w:b/>
          <w:noProof/>
          <w:sz w:val="20"/>
          <w:szCs w:val="20"/>
        </w:rPr>
      </w:pPr>
      <w:r w:rsidRPr="0044743E">
        <w:rPr>
          <w:rFonts w:ascii="Arial" w:hAnsi="Arial" w:cs="Arial"/>
          <w:b/>
          <w:noProof/>
          <w:sz w:val="20"/>
          <w:szCs w:val="20"/>
        </w:rPr>
        <w:t>Menetapkan :  KEPUTUSAN MENRERI PENDAYAGUNAAN APARATUR  NEGARA TENTANG PEDOMAN PENATAAN PEGAWAI NEGERI SIPIL.</w:t>
      </w:r>
    </w:p>
    <w:p w:rsidR="000E4320" w:rsidRDefault="000E4320" w:rsidP="000E4320">
      <w:pPr>
        <w:pStyle w:val="BodyTextIndent"/>
        <w:tabs>
          <w:tab w:val="left" w:pos="1440"/>
        </w:tabs>
        <w:rPr>
          <w:rFonts w:ascii="Arial" w:hAnsi="Arial" w:cs="Arial"/>
          <w:b/>
          <w:noProof/>
          <w:sz w:val="20"/>
          <w:szCs w:val="20"/>
        </w:rPr>
      </w:pPr>
    </w:p>
    <w:p w:rsidR="000E4320" w:rsidRDefault="000E4320" w:rsidP="000E4320">
      <w:pPr>
        <w:pStyle w:val="BodyTextIndent"/>
        <w:tabs>
          <w:tab w:val="left" w:pos="1440"/>
        </w:tabs>
        <w:ind w:left="1980" w:hanging="1980"/>
        <w:rPr>
          <w:rFonts w:ascii="Arial" w:hAnsi="Arial" w:cs="Arial"/>
          <w:noProof/>
          <w:sz w:val="20"/>
          <w:szCs w:val="20"/>
        </w:rPr>
      </w:pPr>
      <w:r>
        <w:rPr>
          <w:rFonts w:ascii="Arial" w:hAnsi="Arial" w:cs="Arial"/>
          <w:noProof/>
          <w:sz w:val="20"/>
          <w:szCs w:val="20"/>
        </w:rPr>
        <w:t>Pertama</w:t>
      </w:r>
      <w:r>
        <w:rPr>
          <w:rFonts w:ascii="Arial" w:hAnsi="Arial" w:cs="Arial"/>
          <w:noProof/>
          <w:sz w:val="20"/>
          <w:szCs w:val="20"/>
        </w:rPr>
        <w:tab/>
      </w:r>
      <w:r w:rsidRPr="0044743E">
        <w:rPr>
          <w:rFonts w:ascii="Arial" w:hAnsi="Arial" w:cs="Arial"/>
          <w:noProof/>
          <w:sz w:val="20"/>
          <w:szCs w:val="20"/>
        </w:rPr>
        <w:t xml:space="preserve">:    </w:t>
      </w:r>
      <w:r>
        <w:rPr>
          <w:rFonts w:ascii="Arial" w:hAnsi="Arial" w:cs="Arial"/>
          <w:noProof/>
          <w:sz w:val="20"/>
          <w:szCs w:val="20"/>
        </w:rPr>
        <w:tab/>
        <w:t>P</w:t>
      </w:r>
      <w:r w:rsidRPr="0044743E">
        <w:rPr>
          <w:rFonts w:ascii="Arial" w:hAnsi="Arial" w:cs="Arial"/>
          <w:noProof/>
          <w:sz w:val="20"/>
          <w:szCs w:val="20"/>
        </w:rPr>
        <w:t>edoman Penataan Pegawai Negeri Sipil sebagaimana tersebut dalam Lampiran Keputusan ini merupakan suatu acuan bagi instansi Pemerintah Pusat dan Daerah dalam melaksanakan Penataan Pegawai Negeri sipil;</w:t>
      </w:r>
    </w:p>
    <w:p w:rsidR="000E4320" w:rsidRDefault="000E4320" w:rsidP="000E4320">
      <w:pPr>
        <w:pStyle w:val="BodyTextIndent"/>
        <w:tabs>
          <w:tab w:val="left" w:pos="1440"/>
        </w:tabs>
        <w:ind w:left="1980" w:hanging="1980"/>
        <w:rPr>
          <w:rFonts w:ascii="Arial" w:hAnsi="Arial" w:cs="Arial"/>
          <w:noProof/>
          <w:sz w:val="20"/>
          <w:szCs w:val="20"/>
        </w:rPr>
      </w:pPr>
    </w:p>
    <w:p w:rsidR="000E4320" w:rsidRPr="0044743E" w:rsidRDefault="000E4320" w:rsidP="000E4320">
      <w:pPr>
        <w:pStyle w:val="BodyTextIndent"/>
        <w:tabs>
          <w:tab w:val="left" w:pos="1440"/>
        </w:tabs>
        <w:ind w:left="1980" w:hanging="1980"/>
        <w:rPr>
          <w:rFonts w:ascii="Arial" w:hAnsi="Arial" w:cs="Arial"/>
          <w:noProof/>
          <w:sz w:val="20"/>
          <w:szCs w:val="20"/>
        </w:rPr>
      </w:pPr>
      <w:r>
        <w:rPr>
          <w:rFonts w:ascii="Arial" w:hAnsi="Arial" w:cs="Arial"/>
          <w:noProof/>
          <w:sz w:val="20"/>
          <w:szCs w:val="20"/>
        </w:rPr>
        <w:t>Kedua</w:t>
      </w:r>
      <w:r>
        <w:rPr>
          <w:rFonts w:ascii="Arial" w:hAnsi="Arial" w:cs="Arial"/>
          <w:noProof/>
          <w:sz w:val="20"/>
          <w:szCs w:val="20"/>
        </w:rPr>
        <w:tab/>
      </w:r>
      <w:r w:rsidRPr="0044743E">
        <w:rPr>
          <w:rFonts w:ascii="Arial" w:hAnsi="Arial" w:cs="Arial"/>
          <w:noProof/>
          <w:sz w:val="20"/>
          <w:szCs w:val="20"/>
        </w:rPr>
        <w:t>:        Keputusan ini berlaku sejak tanggal ditetapkan.</w:t>
      </w:r>
    </w:p>
    <w:p w:rsidR="000E4320" w:rsidRPr="0044743E" w:rsidRDefault="000E4320" w:rsidP="000E4320">
      <w:pPr>
        <w:pStyle w:val="BodyTextIndent"/>
        <w:ind w:left="1980" w:hanging="1980"/>
        <w:rPr>
          <w:rFonts w:ascii="Arial" w:hAnsi="Arial" w:cs="Arial"/>
          <w:noProof/>
          <w:sz w:val="20"/>
          <w:szCs w:val="20"/>
        </w:rPr>
      </w:pPr>
    </w:p>
    <w:p w:rsidR="000E4320" w:rsidRPr="0044743E" w:rsidRDefault="000E4320" w:rsidP="000E4320">
      <w:pPr>
        <w:pStyle w:val="BodyTextIndent"/>
        <w:ind w:left="1980" w:hanging="1980"/>
        <w:rPr>
          <w:rFonts w:ascii="Arial" w:hAnsi="Arial" w:cs="Arial"/>
          <w:noProof/>
          <w:sz w:val="20"/>
          <w:szCs w:val="20"/>
        </w:rPr>
      </w:pPr>
    </w:p>
    <w:p w:rsidR="000E4320" w:rsidRPr="0044743E" w:rsidRDefault="000E4320" w:rsidP="000E4320">
      <w:pPr>
        <w:pStyle w:val="BodyTextIndent"/>
        <w:ind w:left="1980" w:hanging="1980"/>
        <w:jc w:val="center"/>
        <w:rPr>
          <w:rFonts w:ascii="Arial" w:hAnsi="Arial" w:cs="Arial"/>
          <w:noProof/>
          <w:sz w:val="20"/>
          <w:szCs w:val="20"/>
        </w:rPr>
      </w:pPr>
      <w:r w:rsidRPr="0044743E">
        <w:rPr>
          <w:rFonts w:ascii="Arial" w:hAnsi="Arial" w:cs="Arial"/>
          <w:noProof/>
          <w:sz w:val="20"/>
          <w:szCs w:val="20"/>
        </w:rPr>
        <w:t xml:space="preserve">                                                                            Ditetapkan di Jakarta</w:t>
      </w:r>
    </w:p>
    <w:p w:rsidR="000E4320" w:rsidRPr="0044743E" w:rsidRDefault="000E4320" w:rsidP="000E4320">
      <w:pPr>
        <w:pStyle w:val="BodyTextIndent"/>
        <w:ind w:left="1980" w:hanging="1980"/>
        <w:jc w:val="right"/>
        <w:rPr>
          <w:rFonts w:ascii="Arial" w:hAnsi="Arial" w:cs="Arial"/>
          <w:noProof/>
          <w:sz w:val="20"/>
          <w:szCs w:val="20"/>
        </w:rPr>
      </w:pPr>
      <w:r w:rsidRPr="0044743E">
        <w:rPr>
          <w:rFonts w:ascii="Arial" w:hAnsi="Arial" w:cs="Arial"/>
          <w:noProof/>
          <w:sz w:val="20"/>
          <w:szCs w:val="20"/>
        </w:rPr>
        <w:t>Pada tanggal : 16 Februari 2004</w:t>
      </w:r>
    </w:p>
    <w:p w:rsidR="000E4320" w:rsidRPr="0044743E" w:rsidRDefault="000E4320" w:rsidP="000E4320">
      <w:pPr>
        <w:pStyle w:val="BodyTextIndent"/>
        <w:ind w:left="1980" w:hanging="1980"/>
        <w:jc w:val="right"/>
        <w:rPr>
          <w:rFonts w:ascii="Arial" w:hAnsi="Arial" w:cs="Arial"/>
          <w:noProof/>
          <w:sz w:val="20"/>
          <w:szCs w:val="20"/>
        </w:rPr>
      </w:pPr>
    </w:p>
    <w:p w:rsidR="000E4320" w:rsidRPr="0044743E" w:rsidRDefault="000E4320" w:rsidP="000E4320">
      <w:pPr>
        <w:pStyle w:val="BodyTextIndent"/>
        <w:ind w:left="1980" w:hanging="1980"/>
        <w:jc w:val="right"/>
        <w:rPr>
          <w:rFonts w:ascii="Arial" w:hAnsi="Arial" w:cs="Arial"/>
          <w:noProof/>
          <w:sz w:val="20"/>
          <w:szCs w:val="20"/>
        </w:rPr>
      </w:pPr>
    </w:p>
    <w:p w:rsidR="000E4320" w:rsidRPr="0044743E" w:rsidRDefault="000E4320" w:rsidP="000E4320">
      <w:pPr>
        <w:pStyle w:val="BodyTextIndent"/>
        <w:ind w:left="1980" w:hanging="1980"/>
        <w:jc w:val="center"/>
        <w:rPr>
          <w:rFonts w:ascii="Arial" w:hAnsi="Arial" w:cs="Arial"/>
          <w:noProof/>
          <w:sz w:val="20"/>
          <w:szCs w:val="20"/>
        </w:rPr>
      </w:pPr>
      <w:r w:rsidRPr="0044743E">
        <w:rPr>
          <w:rFonts w:ascii="Arial" w:hAnsi="Arial" w:cs="Arial"/>
          <w:noProof/>
          <w:sz w:val="20"/>
          <w:szCs w:val="20"/>
        </w:rPr>
        <w:t xml:space="preserve">                                                                                              Menteri</w:t>
      </w:r>
    </w:p>
    <w:p w:rsidR="000E4320" w:rsidRPr="0044743E" w:rsidRDefault="000E4320" w:rsidP="000E4320">
      <w:pPr>
        <w:pStyle w:val="BodyTextIndent"/>
        <w:ind w:left="1980" w:hanging="1980"/>
        <w:jc w:val="right"/>
        <w:rPr>
          <w:rFonts w:ascii="Arial" w:hAnsi="Arial" w:cs="Arial"/>
          <w:noProof/>
          <w:sz w:val="20"/>
          <w:szCs w:val="20"/>
        </w:rPr>
      </w:pPr>
      <w:r w:rsidRPr="0044743E">
        <w:rPr>
          <w:rFonts w:ascii="Arial" w:hAnsi="Arial" w:cs="Arial"/>
          <w:noProof/>
          <w:sz w:val="20"/>
          <w:szCs w:val="20"/>
        </w:rPr>
        <w:t>Pendayagunaan Aparatur Negara</w:t>
      </w:r>
    </w:p>
    <w:p w:rsidR="000E4320" w:rsidRPr="0044743E" w:rsidRDefault="000E4320" w:rsidP="000E4320">
      <w:pPr>
        <w:pStyle w:val="BodyTextIndent"/>
        <w:ind w:left="1980" w:hanging="1980"/>
        <w:jc w:val="right"/>
        <w:rPr>
          <w:rFonts w:ascii="Arial" w:hAnsi="Arial" w:cs="Arial"/>
          <w:noProof/>
          <w:sz w:val="20"/>
          <w:szCs w:val="20"/>
        </w:rPr>
      </w:pPr>
    </w:p>
    <w:p w:rsidR="000E4320" w:rsidRPr="0044743E" w:rsidRDefault="000E4320" w:rsidP="000E4320">
      <w:pPr>
        <w:pStyle w:val="BodyTextIndent"/>
        <w:ind w:left="1980" w:hanging="1980"/>
        <w:jc w:val="right"/>
        <w:rPr>
          <w:rFonts w:ascii="Arial" w:hAnsi="Arial" w:cs="Arial"/>
          <w:noProof/>
          <w:sz w:val="20"/>
          <w:szCs w:val="20"/>
        </w:rPr>
      </w:pPr>
    </w:p>
    <w:p w:rsidR="000E4320" w:rsidRPr="0044743E" w:rsidRDefault="000E4320" w:rsidP="000E4320">
      <w:pPr>
        <w:pStyle w:val="BodyTextIndent"/>
        <w:ind w:left="1980" w:hanging="1980"/>
        <w:jc w:val="right"/>
        <w:rPr>
          <w:rFonts w:ascii="Arial" w:hAnsi="Arial" w:cs="Arial"/>
          <w:noProof/>
          <w:sz w:val="20"/>
          <w:szCs w:val="20"/>
        </w:rPr>
      </w:pPr>
    </w:p>
    <w:p w:rsidR="000E4320" w:rsidRPr="0044743E" w:rsidRDefault="000E4320" w:rsidP="000E4320">
      <w:pPr>
        <w:pStyle w:val="BodyTextIndent"/>
        <w:ind w:left="1980" w:hanging="1980"/>
        <w:jc w:val="center"/>
        <w:rPr>
          <w:rFonts w:ascii="Arial" w:hAnsi="Arial" w:cs="Arial"/>
          <w:noProof/>
          <w:sz w:val="20"/>
          <w:szCs w:val="20"/>
        </w:rPr>
      </w:pPr>
      <w:r w:rsidRPr="0044743E">
        <w:rPr>
          <w:rFonts w:ascii="Arial" w:hAnsi="Arial" w:cs="Arial"/>
          <w:noProof/>
          <w:sz w:val="20"/>
          <w:szCs w:val="20"/>
        </w:rPr>
        <w:t xml:space="preserve">                                                                                           Feisal Tamin </w:t>
      </w:r>
    </w:p>
    <w:p w:rsidR="000E4320" w:rsidRPr="0044743E" w:rsidRDefault="000E4320" w:rsidP="000E4320">
      <w:pPr>
        <w:ind w:left="1800" w:hanging="1800"/>
        <w:jc w:val="center"/>
        <w:rPr>
          <w:rFonts w:ascii="Arial" w:hAnsi="Arial" w:cs="Arial"/>
          <w:noProof/>
          <w:sz w:val="20"/>
          <w:szCs w:val="20"/>
        </w:rPr>
      </w:pPr>
    </w:p>
    <w:p w:rsidR="000E4320" w:rsidRPr="0044743E" w:rsidRDefault="000E4320" w:rsidP="000E4320">
      <w:pPr>
        <w:jc w:val="center"/>
        <w:rPr>
          <w:rFonts w:ascii="Arial" w:hAnsi="Arial" w:cs="Arial"/>
          <w:noProof/>
          <w:sz w:val="20"/>
          <w:szCs w:val="20"/>
        </w:rPr>
      </w:pPr>
    </w:p>
    <w:p w:rsidR="000E4320" w:rsidRPr="0044743E" w:rsidRDefault="000E4320" w:rsidP="000E4320">
      <w:pPr>
        <w:jc w:val="center"/>
        <w:rPr>
          <w:rFonts w:ascii="Arial" w:hAnsi="Arial" w:cs="Arial"/>
          <w:noProof/>
          <w:sz w:val="20"/>
          <w:szCs w:val="20"/>
        </w:rPr>
      </w:pPr>
    </w:p>
    <w:p w:rsidR="000E4320" w:rsidRPr="0044743E" w:rsidRDefault="000E4320" w:rsidP="000E4320">
      <w:pPr>
        <w:jc w:val="center"/>
        <w:rPr>
          <w:rFonts w:ascii="Arial" w:hAnsi="Arial" w:cs="Arial"/>
          <w:noProof/>
          <w:sz w:val="20"/>
          <w:szCs w:val="20"/>
        </w:rPr>
      </w:pPr>
    </w:p>
    <w:p w:rsidR="000E4320" w:rsidRPr="0044743E" w:rsidRDefault="000E4320" w:rsidP="000E4320">
      <w:pPr>
        <w:pStyle w:val="Heading2"/>
        <w:jc w:val="left"/>
        <w:rPr>
          <w:rFonts w:ascii="Arial" w:hAnsi="Arial" w:cs="Arial"/>
          <w:noProof/>
          <w:sz w:val="20"/>
          <w:szCs w:val="20"/>
        </w:rPr>
      </w:pPr>
      <w:r w:rsidRPr="0044743E">
        <w:rPr>
          <w:rFonts w:ascii="Arial" w:hAnsi="Arial" w:cs="Arial"/>
          <w:noProof/>
          <w:sz w:val="20"/>
          <w:szCs w:val="20"/>
        </w:rPr>
        <w:t>Lampiran Keputusan</w:t>
      </w:r>
    </w:p>
    <w:p w:rsidR="000E4320" w:rsidRPr="0044743E" w:rsidRDefault="000E4320" w:rsidP="000E4320">
      <w:pPr>
        <w:rPr>
          <w:rFonts w:ascii="Arial" w:hAnsi="Arial" w:cs="Arial"/>
          <w:b/>
          <w:bCs/>
          <w:noProof/>
          <w:sz w:val="20"/>
          <w:szCs w:val="20"/>
        </w:rPr>
      </w:pPr>
      <w:r w:rsidRPr="0044743E">
        <w:rPr>
          <w:rFonts w:ascii="Arial" w:hAnsi="Arial" w:cs="Arial"/>
          <w:b/>
          <w:bCs/>
          <w:noProof/>
          <w:sz w:val="20"/>
          <w:szCs w:val="20"/>
        </w:rPr>
        <w:t>Menteri Pendayagunaan Aparatur Negara</w:t>
      </w:r>
    </w:p>
    <w:p w:rsidR="000E4320" w:rsidRPr="0044743E" w:rsidRDefault="000E4320" w:rsidP="000E4320">
      <w:pPr>
        <w:rPr>
          <w:rFonts w:ascii="Arial" w:hAnsi="Arial" w:cs="Arial"/>
          <w:b/>
          <w:bCs/>
          <w:noProof/>
          <w:sz w:val="20"/>
          <w:szCs w:val="20"/>
        </w:rPr>
      </w:pPr>
      <w:r w:rsidRPr="0044743E">
        <w:rPr>
          <w:rFonts w:ascii="Arial" w:hAnsi="Arial" w:cs="Arial"/>
          <w:b/>
          <w:bCs/>
          <w:noProof/>
          <w:sz w:val="20"/>
          <w:szCs w:val="20"/>
        </w:rPr>
        <w:t>Nomor   : KEP/23.2/M.PAN/2/2004</w:t>
      </w:r>
    </w:p>
    <w:p w:rsidR="000E4320" w:rsidRPr="0044743E" w:rsidRDefault="000E4320" w:rsidP="000E4320">
      <w:pPr>
        <w:rPr>
          <w:rFonts w:ascii="Arial" w:hAnsi="Arial" w:cs="Arial"/>
          <w:b/>
          <w:bCs/>
          <w:noProof/>
          <w:sz w:val="20"/>
          <w:szCs w:val="20"/>
        </w:rPr>
      </w:pPr>
      <w:r w:rsidRPr="0044743E">
        <w:rPr>
          <w:rFonts w:ascii="Arial" w:hAnsi="Arial" w:cs="Arial"/>
          <w:b/>
          <w:bCs/>
          <w:noProof/>
          <w:sz w:val="20"/>
          <w:szCs w:val="20"/>
        </w:rPr>
        <w:t>Tanggal  : 16 Pebruari 2004</w:t>
      </w:r>
    </w:p>
    <w:p w:rsidR="000E4320" w:rsidRPr="0044743E" w:rsidRDefault="000E4320" w:rsidP="000E4320">
      <w:pPr>
        <w:jc w:val="center"/>
        <w:rPr>
          <w:rFonts w:ascii="Arial" w:hAnsi="Arial" w:cs="Arial"/>
          <w:noProof/>
          <w:sz w:val="20"/>
          <w:szCs w:val="20"/>
        </w:rPr>
      </w:pPr>
    </w:p>
    <w:p w:rsidR="000E4320" w:rsidRPr="0044743E" w:rsidRDefault="000E4320" w:rsidP="000E4320">
      <w:pPr>
        <w:jc w:val="center"/>
        <w:rPr>
          <w:rFonts w:ascii="Arial" w:hAnsi="Arial" w:cs="Arial"/>
          <w:noProof/>
          <w:sz w:val="20"/>
          <w:szCs w:val="20"/>
        </w:rPr>
      </w:pPr>
    </w:p>
    <w:p w:rsidR="000E4320" w:rsidRPr="0044743E" w:rsidRDefault="000E4320" w:rsidP="000E4320">
      <w:pPr>
        <w:pStyle w:val="Heading1"/>
        <w:rPr>
          <w:rFonts w:ascii="Arial" w:hAnsi="Arial" w:cs="Arial"/>
          <w:noProof/>
          <w:sz w:val="20"/>
          <w:szCs w:val="20"/>
        </w:rPr>
      </w:pPr>
      <w:r w:rsidRPr="0044743E">
        <w:rPr>
          <w:rFonts w:ascii="Arial" w:hAnsi="Arial" w:cs="Arial"/>
          <w:noProof/>
          <w:sz w:val="20"/>
          <w:szCs w:val="20"/>
        </w:rPr>
        <w:t>PEDOMAN</w:t>
      </w:r>
    </w:p>
    <w:p w:rsidR="000E4320" w:rsidRPr="0044743E" w:rsidRDefault="000E4320" w:rsidP="000E4320">
      <w:pPr>
        <w:jc w:val="center"/>
        <w:rPr>
          <w:rFonts w:ascii="Arial" w:hAnsi="Arial" w:cs="Arial"/>
          <w:noProof/>
          <w:sz w:val="20"/>
          <w:szCs w:val="20"/>
        </w:rPr>
      </w:pPr>
      <w:r w:rsidRPr="0044743E">
        <w:rPr>
          <w:rFonts w:ascii="Arial" w:hAnsi="Arial" w:cs="Arial"/>
          <w:noProof/>
          <w:sz w:val="20"/>
          <w:szCs w:val="20"/>
        </w:rPr>
        <w:t xml:space="preserve"> PENATAAN PEGAWAI NEGERI SIPIL</w:t>
      </w:r>
    </w:p>
    <w:p w:rsidR="000E4320" w:rsidRPr="0044743E" w:rsidRDefault="000E4320" w:rsidP="000E4320">
      <w:pPr>
        <w:jc w:val="center"/>
        <w:rPr>
          <w:rFonts w:ascii="Arial" w:hAnsi="Arial" w:cs="Arial"/>
          <w:noProof/>
          <w:sz w:val="20"/>
          <w:szCs w:val="20"/>
        </w:rPr>
      </w:pPr>
    </w:p>
    <w:p w:rsidR="000E4320" w:rsidRPr="0044743E" w:rsidRDefault="000E4320" w:rsidP="000E4320">
      <w:pPr>
        <w:numPr>
          <w:ilvl w:val="0"/>
          <w:numId w:val="16"/>
        </w:numPr>
        <w:tabs>
          <w:tab w:val="clear" w:pos="1080"/>
          <w:tab w:val="num" w:pos="360"/>
        </w:tabs>
        <w:ind w:left="360" w:hanging="360"/>
        <w:rPr>
          <w:rFonts w:ascii="Arial" w:hAnsi="Arial" w:cs="Arial"/>
          <w:b/>
          <w:bCs/>
          <w:noProof/>
          <w:sz w:val="20"/>
          <w:szCs w:val="20"/>
        </w:rPr>
      </w:pPr>
      <w:r w:rsidRPr="0044743E">
        <w:rPr>
          <w:rFonts w:ascii="Arial" w:hAnsi="Arial" w:cs="Arial"/>
          <w:b/>
          <w:bCs/>
          <w:noProof/>
          <w:sz w:val="20"/>
          <w:szCs w:val="20"/>
        </w:rPr>
        <w:t xml:space="preserve">Pendahuluan </w:t>
      </w:r>
    </w:p>
    <w:p w:rsidR="000E4320" w:rsidRPr="0044743E" w:rsidRDefault="000E4320" w:rsidP="000E4320">
      <w:pPr>
        <w:ind w:left="360"/>
        <w:rPr>
          <w:rFonts w:ascii="Arial" w:hAnsi="Arial" w:cs="Arial"/>
          <w:b/>
          <w:bCs/>
          <w:noProof/>
          <w:sz w:val="20"/>
          <w:szCs w:val="20"/>
        </w:rPr>
      </w:pPr>
    </w:p>
    <w:p w:rsidR="000E4320" w:rsidRPr="0044743E" w:rsidRDefault="000E4320" w:rsidP="000E4320">
      <w:pPr>
        <w:pStyle w:val="BodyTextIndent2"/>
        <w:rPr>
          <w:rFonts w:ascii="Arial" w:hAnsi="Arial" w:cs="Arial"/>
          <w:noProof/>
          <w:sz w:val="20"/>
          <w:szCs w:val="20"/>
        </w:rPr>
      </w:pPr>
      <w:r w:rsidRPr="0044743E">
        <w:rPr>
          <w:rFonts w:ascii="Arial" w:hAnsi="Arial" w:cs="Arial"/>
          <w:noProof/>
          <w:sz w:val="20"/>
          <w:szCs w:val="20"/>
        </w:rPr>
        <w:t>Dalam rangka menunjang kelancaran pelaksanaan tugas pemerintah dan pembangunan, diperlukan aparatur Pemerintah (PNS) yang lebih profesional, bermoral, bersih dan bertanggung jawab, serta beretika. Profesionalisme sangat terkait dengan kopetensi PNS yang didalamnya terdapat tingkat penguasaan terhadap ilmu pengetahuan / keterampilan yang diperlukan oleh jabatan yang akan dan sedang didudukinya.</w:t>
      </w:r>
    </w:p>
    <w:p w:rsidR="000E4320" w:rsidRPr="0044743E" w:rsidRDefault="000E4320" w:rsidP="000E4320">
      <w:pPr>
        <w:ind w:left="360"/>
        <w:jc w:val="both"/>
        <w:rPr>
          <w:rFonts w:ascii="Arial" w:hAnsi="Arial" w:cs="Arial"/>
          <w:noProof/>
          <w:sz w:val="20"/>
          <w:szCs w:val="20"/>
        </w:rPr>
      </w:pPr>
    </w:p>
    <w:p w:rsidR="000E4320" w:rsidRPr="0044743E" w:rsidRDefault="000E4320" w:rsidP="000E4320">
      <w:pPr>
        <w:ind w:left="360"/>
        <w:jc w:val="both"/>
        <w:rPr>
          <w:rFonts w:ascii="Arial" w:hAnsi="Arial" w:cs="Arial"/>
          <w:noProof/>
          <w:sz w:val="20"/>
          <w:szCs w:val="20"/>
        </w:rPr>
      </w:pPr>
      <w:r w:rsidRPr="0044743E">
        <w:rPr>
          <w:rFonts w:ascii="Arial" w:hAnsi="Arial" w:cs="Arial"/>
          <w:noProof/>
          <w:sz w:val="20"/>
          <w:szCs w:val="20"/>
        </w:rPr>
        <w:t>Mewujudkan profesionalisme dikalangan PNS memerlukan proses yang panjang, diawali dengan proses rekrutmen yang benar, pengembangan PNS yang mengarah pada peningkatan kopetensi dan prestasi kerja, termasuk juga didalamnya pola pembinaan karier PNS. Hal tersebut akan dapat dicapai secara efektif dan efisien, apabila didukung oleh organisasi yang rasional yang disusun untuk mencapai visi dan misi organisasi yang telah ditetapkan.</w:t>
      </w:r>
    </w:p>
    <w:p w:rsidR="000E4320" w:rsidRPr="0044743E" w:rsidRDefault="000E4320" w:rsidP="000E4320">
      <w:pPr>
        <w:ind w:left="360"/>
        <w:jc w:val="both"/>
        <w:rPr>
          <w:rFonts w:ascii="Arial" w:hAnsi="Arial" w:cs="Arial"/>
          <w:noProof/>
          <w:sz w:val="20"/>
          <w:szCs w:val="20"/>
        </w:rPr>
      </w:pPr>
    </w:p>
    <w:p w:rsidR="000E4320" w:rsidRPr="0044743E" w:rsidRDefault="000E4320" w:rsidP="000E4320">
      <w:pPr>
        <w:ind w:left="360"/>
        <w:jc w:val="both"/>
        <w:rPr>
          <w:rFonts w:ascii="Arial" w:hAnsi="Arial" w:cs="Arial"/>
          <w:noProof/>
          <w:sz w:val="20"/>
          <w:szCs w:val="20"/>
        </w:rPr>
      </w:pPr>
      <w:r w:rsidRPr="0044743E">
        <w:rPr>
          <w:rFonts w:ascii="Arial" w:hAnsi="Arial" w:cs="Arial"/>
          <w:noProof/>
          <w:sz w:val="20"/>
          <w:szCs w:val="20"/>
        </w:rPr>
        <w:t xml:space="preserve">Dengan telah diundankannya Undang-undang Nomor 22 Tahun 1999 tentang Pemerintah Daerah, telah terjadi perubahan peta kewenangan antara Pemerintah Pusat dan Daerah yang harus diikuti oleh penataan organisasi Pemerintah Pusat dan Daerah. Selain itu telah ditetapkan Peraturan Pemerintah Nomor 8 Tahun 2003 tentang Pedoman Organisasi Perangkat Daerah, sebagai pengganti Peraturan Pemerintah Nomor 84 Tahun 2000 tentang Pedoman Organisasi Perangkat Daerah. Dengan demikian maka setiap instansi pemerintah baik di Pusat, Propinsi, Kabupaten, dan </w:t>
      </w:r>
      <w:smartTag w:uri="urn:schemas-microsoft-com:office:smarttags" w:element="City">
        <w:smartTag w:uri="urn:schemas-microsoft-com:office:smarttags" w:element="place">
          <w:r w:rsidRPr="0044743E">
            <w:rPr>
              <w:rFonts w:ascii="Arial" w:hAnsi="Arial" w:cs="Arial"/>
              <w:noProof/>
              <w:sz w:val="20"/>
              <w:szCs w:val="20"/>
            </w:rPr>
            <w:t>kota</w:t>
          </w:r>
        </w:smartTag>
      </w:smartTag>
      <w:r w:rsidRPr="0044743E">
        <w:rPr>
          <w:rFonts w:ascii="Arial" w:hAnsi="Arial" w:cs="Arial"/>
          <w:noProof/>
          <w:sz w:val="20"/>
          <w:szCs w:val="20"/>
        </w:rPr>
        <w:t xml:space="preserve"> wajib melakukan penataan organisasi di lingkungannya.</w:t>
      </w:r>
    </w:p>
    <w:p w:rsidR="000E4320" w:rsidRPr="0044743E" w:rsidRDefault="000E4320" w:rsidP="000E4320">
      <w:pPr>
        <w:ind w:left="360"/>
        <w:jc w:val="both"/>
        <w:rPr>
          <w:rFonts w:ascii="Arial" w:hAnsi="Arial" w:cs="Arial"/>
          <w:noProof/>
          <w:sz w:val="20"/>
          <w:szCs w:val="20"/>
        </w:rPr>
      </w:pPr>
    </w:p>
    <w:p w:rsidR="000E4320" w:rsidRPr="0044743E" w:rsidRDefault="000E4320" w:rsidP="000E4320">
      <w:pPr>
        <w:ind w:left="360"/>
        <w:jc w:val="both"/>
        <w:rPr>
          <w:rFonts w:ascii="Arial" w:hAnsi="Arial" w:cs="Arial"/>
          <w:noProof/>
          <w:sz w:val="20"/>
          <w:szCs w:val="20"/>
        </w:rPr>
      </w:pPr>
      <w:r w:rsidRPr="0044743E">
        <w:rPr>
          <w:rFonts w:ascii="Arial" w:hAnsi="Arial" w:cs="Arial"/>
          <w:noProof/>
          <w:sz w:val="20"/>
          <w:szCs w:val="20"/>
        </w:rPr>
        <w:t>Penataan organisasi harus ditindak lanjuti dengan pelaksanaan penataan pegawai agar terjadi keserasian antara organisasi dengan komposisi PNS baik dari kualitas maupun kuantitas sehingga dapat mendukung perwujudan visi dan misi organisasi</w:t>
      </w:r>
    </w:p>
    <w:p w:rsidR="000E4320" w:rsidRPr="0044743E" w:rsidRDefault="000E4320" w:rsidP="000E4320">
      <w:pPr>
        <w:ind w:left="360"/>
        <w:jc w:val="both"/>
        <w:rPr>
          <w:rFonts w:ascii="Arial" w:hAnsi="Arial" w:cs="Arial"/>
          <w:noProof/>
          <w:sz w:val="20"/>
          <w:szCs w:val="20"/>
        </w:rPr>
      </w:pPr>
    </w:p>
    <w:p w:rsidR="000E4320" w:rsidRPr="0044743E" w:rsidRDefault="000E4320" w:rsidP="000E4320">
      <w:pPr>
        <w:ind w:left="360"/>
        <w:jc w:val="both"/>
        <w:rPr>
          <w:rFonts w:ascii="Arial" w:hAnsi="Arial" w:cs="Arial"/>
          <w:noProof/>
          <w:sz w:val="20"/>
          <w:szCs w:val="20"/>
        </w:rPr>
      </w:pPr>
      <w:r w:rsidRPr="0044743E">
        <w:rPr>
          <w:rFonts w:ascii="Arial" w:hAnsi="Arial" w:cs="Arial"/>
          <w:noProof/>
          <w:sz w:val="20"/>
          <w:szCs w:val="20"/>
        </w:rPr>
        <w:t xml:space="preserve">Melalui penataan pegawai akan diketahui secara pasti komposisi PNS pada setiap jabatan yang diperlukan oleh masing-masing unit kerja. Hal tersebut akan memudahkan perencanaan pegawai, yang meliputi pengadaan, penempatan, pengembangan, pemeliharaan dan pemberhentian. </w:t>
      </w:r>
    </w:p>
    <w:p w:rsidR="000E4320" w:rsidRPr="0044743E" w:rsidRDefault="000E4320" w:rsidP="000E4320">
      <w:pPr>
        <w:ind w:left="360"/>
        <w:jc w:val="both"/>
        <w:rPr>
          <w:rFonts w:ascii="Arial" w:hAnsi="Arial" w:cs="Arial"/>
          <w:noProof/>
          <w:sz w:val="20"/>
          <w:szCs w:val="20"/>
        </w:rPr>
      </w:pPr>
    </w:p>
    <w:p w:rsidR="000E4320" w:rsidRPr="0044743E" w:rsidRDefault="000E4320" w:rsidP="000E4320">
      <w:pPr>
        <w:ind w:left="360"/>
        <w:jc w:val="both"/>
        <w:rPr>
          <w:rFonts w:ascii="Arial" w:hAnsi="Arial" w:cs="Arial"/>
          <w:noProof/>
          <w:sz w:val="20"/>
          <w:szCs w:val="20"/>
        </w:rPr>
      </w:pPr>
      <w:r w:rsidRPr="0044743E">
        <w:rPr>
          <w:rFonts w:ascii="Arial" w:hAnsi="Arial" w:cs="Arial"/>
          <w:noProof/>
          <w:sz w:val="20"/>
          <w:szCs w:val="20"/>
        </w:rPr>
        <w:t xml:space="preserve">Sehubungan dengan hal tersebut, Kementerian Pendayagunaan Aparatur Negara memandang perlu menetapkan Pedoman Penataan PNS yang akan dijadikan acuan bagi instansi Pemerintah Pusat, Propinsi/ kabupaten/ </w:t>
      </w:r>
      <w:smartTag w:uri="urn:schemas-microsoft-com:office:smarttags" w:element="City">
        <w:smartTag w:uri="urn:schemas-microsoft-com:office:smarttags" w:element="place">
          <w:r w:rsidRPr="0044743E">
            <w:rPr>
              <w:rFonts w:ascii="Arial" w:hAnsi="Arial" w:cs="Arial"/>
              <w:noProof/>
              <w:sz w:val="20"/>
              <w:szCs w:val="20"/>
            </w:rPr>
            <w:t>kota</w:t>
          </w:r>
        </w:smartTag>
      </w:smartTag>
      <w:r w:rsidRPr="0044743E">
        <w:rPr>
          <w:rFonts w:ascii="Arial" w:hAnsi="Arial" w:cs="Arial"/>
          <w:noProof/>
          <w:sz w:val="20"/>
          <w:szCs w:val="20"/>
        </w:rPr>
        <w:t xml:space="preserve"> dalam melakukan penataan PNS dilingkungannya masing-masing.</w:t>
      </w:r>
    </w:p>
    <w:p w:rsidR="000E4320" w:rsidRPr="0044743E" w:rsidRDefault="000E4320" w:rsidP="000E4320">
      <w:pPr>
        <w:ind w:left="360"/>
        <w:jc w:val="both"/>
        <w:rPr>
          <w:rFonts w:ascii="Arial" w:hAnsi="Arial" w:cs="Arial"/>
          <w:noProof/>
          <w:sz w:val="20"/>
          <w:szCs w:val="20"/>
        </w:rPr>
      </w:pPr>
    </w:p>
    <w:p w:rsidR="000E4320" w:rsidRPr="0044743E" w:rsidRDefault="000E4320" w:rsidP="000E4320">
      <w:pPr>
        <w:ind w:left="360" w:hanging="360"/>
        <w:jc w:val="both"/>
        <w:rPr>
          <w:rFonts w:ascii="Arial" w:hAnsi="Arial" w:cs="Arial"/>
          <w:noProof/>
          <w:sz w:val="20"/>
          <w:szCs w:val="20"/>
        </w:rPr>
      </w:pPr>
      <w:r w:rsidRPr="0044743E">
        <w:rPr>
          <w:rFonts w:ascii="Arial" w:hAnsi="Arial" w:cs="Arial"/>
          <w:b/>
          <w:bCs/>
          <w:noProof/>
          <w:sz w:val="20"/>
          <w:szCs w:val="20"/>
        </w:rPr>
        <w:t>II.  TUJUAN DAN SASARAN PENATAAN</w:t>
      </w:r>
      <w:r w:rsidRPr="0044743E">
        <w:rPr>
          <w:rFonts w:ascii="Arial" w:hAnsi="Arial" w:cs="Arial"/>
          <w:noProof/>
          <w:sz w:val="20"/>
          <w:szCs w:val="20"/>
        </w:rPr>
        <w:t xml:space="preserve">  </w:t>
      </w:r>
    </w:p>
    <w:p w:rsidR="000E4320" w:rsidRPr="0044743E" w:rsidRDefault="000E4320" w:rsidP="000E4320">
      <w:pPr>
        <w:ind w:left="360" w:hanging="360"/>
        <w:jc w:val="both"/>
        <w:rPr>
          <w:rFonts w:ascii="Arial" w:hAnsi="Arial" w:cs="Arial"/>
          <w:noProof/>
          <w:sz w:val="20"/>
          <w:szCs w:val="20"/>
        </w:rPr>
      </w:pPr>
    </w:p>
    <w:p w:rsidR="000E4320" w:rsidRPr="0044743E" w:rsidRDefault="000E4320" w:rsidP="000E4320">
      <w:pPr>
        <w:pStyle w:val="BodyTextIndent3"/>
        <w:numPr>
          <w:ilvl w:val="0"/>
          <w:numId w:val="17"/>
        </w:numPr>
        <w:rPr>
          <w:rFonts w:ascii="Arial" w:hAnsi="Arial" w:cs="Arial"/>
          <w:noProof/>
          <w:sz w:val="20"/>
          <w:szCs w:val="20"/>
        </w:rPr>
      </w:pPr>
      <w:r w:rsidRPr="0044743E">
        <w:rPr>
          <w:rFonts w:ascii="Arial" w:hAnsi="Arial" w:cs="Arial"/>
          <w:noProof/>
          <w:sz w:val="20"/>
          <w:szCs w:val="20"/>
        </w:rPr>
        <w:t>Tujuan Penataan PNS adalah untuk memperbaiki, komposisi dan distribusi PNS pada setiap instansi Pusat dan Daerah sehingga PNS dapat didayagunakan secara optimal dalam rangka meningkatkan kinerja instansi pemerintah.</w:t>
      </w:r>
    </w:p>
    <w:p w:rsidR="000E4320" w:rsidRPr="0044743E" w:rsidRDefault="000E4320" w:rsidP="000E4320">
      <w:pPr>
        <w:numPr>
          <w:ilvl w:val="0"/>
          <w:numId w:val="17"/>
        </w:numPr>
        <w:jc w:val="both"/>
        <w:rPr>
          <w:rFonts w:ascii="Arial" w:hAnsi="Arial" w:cs="Arial"/>
          <w:noProof/>
          <w:sz w:val="20"/>
          <w:szCs w:val="20"/>
        </w:rPr>
      </w:pPr>
      <w:r w:rsidRPr="0044743E">
        <w:rPr>
          <w:rFonts w:ascii="Arial" w:hAnsi="Arial" w:cs="Arial"/>
          <w:noProof/>
          <w:sz w:val="20"/>
          <w:szCs w:val="20"/>
        </w:rPr>
        <w:t>Sasaran yang ingin dicapai antara lain :</w:t>
      </w:r>
    </w:p>
    <w:p w:rsidR="000E4320" w:rsidRPr="0044743E" w:rsidRDefault="000E4320" w:rsidP="000E4320">
      <w:pPr>
        <w:numPr>
          <w:ilvl w:val="1"/>
          <w:numId w:val="17"/>
        </w:numPr>
        <w:jc w:val="both"/>
        <w:rPr>
          <w:rFonts w:ascii="Arial" w:hAnsi="Arial" w:cs="Arial"/>
          <w:noProof/>
          <w:sz w:val="20"/>
          <w:szCs w:val="20"/>
        </w:rPr>
      </w:pPr>
      <w:r w:rsidRPr="0044743E">
        <w:rPr>
          <w:rFonts w:ascii="Arial" w:hAnsi="Arial" w:cs="Arial"/>
          <w:noProof/>
          <w:sz w:val="20"/>
          <w:szCs w:val="20"/>
        </w:rPr>
        <w:t>Terjadinya kesesuaian antara jumlah dan komposisi PNS dengan kebutuhan masing-masing organisasi yang telah ditata berdasarkan visi dan misi sehinga setiap PNS mempunyai kejelasan tugas dan tanggung jawab;</w:t>
      </w:r>
    </w:p>
    <w:p w:rsidR="000E4320" w:rsidRPr="0044743E" w:rsidRDefault="000E4320" w:rsidP="000E4320">
      <w:pPr>
        <w:numPr>
          <w:ilvl w:val="1"/>
          <w:numId w:val="17"/>
        </w:numPr>
        <w:jc w:val="both"/>
        <w:rPr>
          <w:rFonts w:ascii="Arial" w:hAnsi="Arial" w:cs="Arial"/>
          <w:noProof/>
          <w:sz w:val="20"/>
          <w:szCs w:val="20"/>
        </w:rPr>
      </w:pPr>
      <w:r w:rsidRPr="0044743E">
        <w:rPr>
          <w:rFonts w:ascii="Arial" w:hAnsi="Arial" w:cs="Arial"/>
          <w:noProof/>
          <w:sz w:val="20"/>
          <w:szCs w:val="20"/>
        </w:rPr>
        <w:t>Terciptanya kesesuaian antara kopetensi yang dimiliki PNS dengan syarat jabatan ;</w:t>
      </w:r>
    </w:p>
    <w:p w:rsidR="000E4320" w:rsidRPr="0044743E" w:rsidRDefault="000E4320" w:rsidP="000E4320">
      <w:pPr>
        <w:numPr>
          <w:ilvl w:val="1"/>
          <w:numId w:val="17"/>
        </w:numPr>
        <w:jc w:val="both"/>
        <w:rPr>
          <w:rFonts w:ascii="Arial" w:hAnsi="Arial" w:cs="Arial"/>
          <w:noProof/>
          <w:sz w:val="20"/>
          <w:szCs w:val="20"/>
        </w:rPr>
      </w:pPr>
      <w:r w:rsidRPr="0044743E">
        <w:rPr>
          <w:rFonts w:ascii="Arial" w:hAnsi="Arial" w:cs="Arial"/>
          <w:noProof/>
          <w:sz w:val="20"/>
          <w:szCs w:val="20"/>
        </w:rPr>
        <w:t>Terdistribusnya PNS secara proporsional di instansi Pusat dan Daerah sesuai dengan beban kerja masing-masing;</w:t>
      </w:r>
    </w:p>
    <w:p w:rsidR="000E4320" w:rsidRPr="0044743E" w:rsidRDefault="000E4320" w:rsidP="000E4320">
      <w:pPr>
        <w:numPr>
          <w:ilvl w:val="1"/>
          <w:numId w:val="17"/>
        </w:numPr>
        <w:jc w:val="both"/>
        <w:rPr>
          <w:rFonts w:ascii="Arial" w:hAnsi="Arial" w:cs="Arial"/>
          <w:noProof/>
          <w:sz w:val="20"/>
          <w:szCs w:val="20"/>
        </w:rPr>
      </w:pPr>
      <w:r w:rsidRPr="0044743E">
        <w:rPr>
          <w:rFonts w:ascii="Arial" w:hAnsi="Arial" w:cs="Arial"/>
          <w:noProof/>
          <w:sz w:val="20"/>
          <w:szCs w:val="20"/>
        </w:rPr>
        <w:t>Tersusunnya program pendidikan dan pelatihan yang mendukung peningkatan kompetensi jabatan;</w:t>
      </w:r>
    </w:p>
    <w:p w:rsidR="000E4320" w:rsidRPr="0044743E" w:rsidRDefault="000E4320" w:rsidP="000E4320">
      <w:pPr>
        <w:numPr>
          <w:ilvl w:val="1"/>
          <w:numId w:val="17"/>
        </w:numPr>
        <w:jc w:val="both"/>
        <w:rPr>
          <w:rFonts w:ascii="Arial" w:hAnsi="Arial" w:cs="Arial"/>
          <w:noProof/>
          <w:sz w:val="20"/>
          <w:szCs w:val="20"/>
        </w:rPr>
      </w:pPr>
      <w:r w:rsidRPr="0044743E">
        <w:rPr>
          <w:rFonts w:ascii="Arial" w:hAnsi="Arial" w:cs="Arial"/>
          <w:noProof/>
          <w:sz w:val="20"/>
          <w:szCs w:val="20"/>
        </w:rPr>
        <w:t>Tersusunnya sistem penggajian yang adil, layak, dan mendorong peningkatan kinerja;</w:t>
      </w:r>
    </w:p>
    <w:p w:rsidR="000E4320" w:rsidRPr="0044743E" w:rsidRDefault="000E4320" w:rsidP="000E4320">
      <w:pPr>
        <w:numPr>
          <w:ilvl w:val="1"/>
          <w:numId w:val="17"/>
        </w:numPr>
        <w:jc w:val="both"/>
        <w:rPr>
          <w:rFonts w:ascii="Arial" w:hAnsi="Arial" w:cs="Arial"/>
          <w:noProof/>
          <w:sz w:val="20"/>
          <w:szCs w:val="20"/>
        </w:rPr>
      </w:pPr>
      <w:r w:rsidRPr="0044743E">
        <w:rPr>
          <w:rFonts w:ascii="Arial" w:hAnsi="Arial" w:cs="Arial"/>
          <w:noProof/>
          <w:sz w:val="20"/>
          <w:szCs w:val="20"/>
        </w:rPr>
        <w:t>Terlaksananya sistem penilaian kinerja yang objektif.</w:t>
      </w:r>
    </w:p>
    <w:p w:rsidR="000E4320" w:rsidRPr="0044743E" w:rsidRDefault="000E4320" w:rsidP="000E4320">
      <w:pPr>
        <w:jc w:val="both"/>
        <w:rPr>
          <w:rFonts w:ascii="Arial" w:hAnsi="Arial" w:cs="Arial"/>
          <w:noProof/>
          <w:sz w:val="20"/>
          <w:szCs w:val="20"/>
        </w:rPr>
      </w:pPr>
    </w:p>
    <w:p w:rsidR="000E4320" w:rsidRPr="0044743E" w:rsidRDefault="000E4320" w:rsidP="000E4320">
      <w:pPr>
        <w:pStyle w:val="Heading3"/>
        <w:rPr>
          <w:rFonts w:ascii="Arial" w:hAnsi="Arial" w:cs="Arial"/>
          <w:noProof/>
          <w:sz w:val="20"/>
          <w:szCs w:val="20"/>
        </w:rPr>
      </w:pPr>
      <w:r w:rsidRPr="0044743E">
        <w:rPr>
          <w:rFonts w:ascii="Arial" w:hAnsi="Arial" w:cs="Arial"/>
          <w:noProof/>
          <w:sz w:val="20"/>
          <w:szCs w:val="20"/>
        </w:rPr>
        <w:t>III. PENGERTIAN UMUM</w:t>
      </w:r>
    </w:p>
    <w:p w:rsidR="000E4320" w:rsidRPr="0044743E" w:rsidRDefault="000E4320" w:rsidP="000E4320">
      <w:pPr>
        <w:ind w:left="360" w:hanging="360"/>
        <w:jc w:val="both"/>
        <w:rPr>
          <w:rFonts w:ascii="Arial" w:hAnsi="Arial" w:cs="Arial"/>
          <w:b/>
          <w:bCs/>
          <w:noProof/>
          <w:sz w:val="20"/>
          <w:szCs w:val="20"/>
        </w:rPr>
      </w:pPr>
    </w:p>
    <w:p w:rsidR="000E4320" w:rsidRPr="0044743E" w:rsidRDefault="000E4320" w:rsidP="000E4320">
      <w:pPr>
        <w:pStyle w:val="BodyTextIndent3"/>
        <w:numPr>
          <w:ilvl w:val="0"/>
          <w:numId w:val="18"/>
        </w:numPr>
        <w:rPr>
          <w:rFonts w:ascii="Arial" w:hAnsi="Arial" w:cs="Arial"/>
          <w:noProof/>
          <w:sz w:val="20"/>
          <w:szCs w:val="20"/>
        </w:rPr>
      </w:pPr>
      <w:r w:rsidRPr="0044743E">
        <w:rPr>
          <w:rFonts w:ascii="Arial" w:hAnsi="Arial" w:cs="Arial"/>
          <w:noProof/>
          <w:sz w:val="20"/>
          <w:szCs w:val="20"/>
        </w:rPr>
        <w:t>Analisis Jabatan adalah suatu teknik untuk memperoleh informasi tentang jabatan melalui proses penelitian atau pengkajian yang dilakukan secara analitik terhadap jabatan yang diperlukan dalam suatu organisasi.</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Informasi jabatan adalah hal ikhwal tentang jabatan.</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Uraian jabatan adalah uraian yang memuat nama jabatan, kode jabatan, letak jabatan, ikhtisar jabatan, uraian tugas, hasil kerja, bahan kerja, perangkat kerja, tanggung jawab jabatan, wewenang jabatan, korelasi jabatan, kondisi lingkungan kerja dan syarat jabatan.</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Syarat jabatan adalah kwalifikasi yang harus dipenuhi PNS meliputi pendidikan, pelatihan, pengalaman kerja, pengetahuan kerja, keterampilan kerja dan syarat psikologi.</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Peta jabatan adalah susunan jabatan yang diperlukan satu unit organisasi.</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Formasi jabatan adalah jumlah dan susunan pangkat PNS yaang diperlukan dalam satuan organisasi negara untuk mampu melaksanakan tugas pokok dalam  jangka waktu tertentu.</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Klasifikasi jabatan adalah pengelompokkan jabatan-jabatan secara horizontal berdasarkan sifat pekerjaan, dan secara vertikal berdasarkan bobot jabatan.</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Kompetensi jabatan adalah tingkat kemampuan yang didasarkan atas pengetahuan, keterampilan, sikap kerja yang dipersyaratkan oleh suatu jabatan.</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Penilaian kinerja PNS adalah proses evaluasi secara berkala terhadap kinerja  seorang PNS dalam melaksanakan tugas pokok yang menjadi tanggung jawabnya.</w:t>
      </w:r>
    </w:p>
    <w:p w:rsidR="000E4320" w:rsidRPr="0044743E" w:rsidRDefault="000E4320" w:rsidP="000E4320">
      <w:pPr>
        <w:numPr>
          <w:ilvl w:val="0"/>
          <w:numId w:val="18"/>
        </w:numPr>
        <w:jc w:val="both"/>
        <w:rPr>
          <w:rFonts w:ascii="Arial" w:hAnsi="Arial" w:cs="Arial"/>
          <w:noProof/>
          <w:sz w:val="20"/>
          <w:szCs w:val="20"/>
        </w:rPr>
      </w:pPr>
      <w:r w:rsidRPr="0044743E">
        <w:rPr>
          <w:rFonts w:ascii="Arial" w:hAnsi="Arial" w:cs="Arial"/>
          <w:noProof/>
          <w:sz w:val="20"/>
          <w:szCs w:val="20"/>
        </w:rPr>
        <w:t>Pensiun dini adalah pemberhentian dengan hak pensiun bagi PNS yang belum mencapai BUP (56 tahun) sesuai dengan PP Nomor 32 Tahun 1979.</w:t>
      </w:r>
    </w:p>
    <w:p w:rsidR="000E4320" w:rsidRPr="0044743E" w:rsidRDefault="000E4320" w:rsidP="000E4320">
      <w:pPr>
        <w:ind w:left="360" w:hanging="360"/>
        <w:jc w:val="both"/>
        <w:rPr>
          <w:rFonts w:ascii="Arial" w:hAnsi="Arial" w:cs="Arial"/>
          <w:noProof/>
          <w:sz w:val="20"/>
          <w:szCs w:val="20"/>
        </w:rPr>
      </w:pPr>
    </w:p>
    <w:p w:rsidR="000E4320" w:rsidRPr="0044743E" w:rsidRDefault="000E4320" w:rsidP="000E4320">
      <w:pPr>
        <w:pStyle w:val="Heading3"/>
        <w:rPr>
          <w:rFonts w:ascii="Arial" w:hAnsi="Arial" w:cs="Arial"/>
          <w:noProof/>
          <w:sz w:val="20"/>
          <w:szCs w:val="20"/>
        </w:rPr>
      </w:pPr>
      <w:r w:rsidRPr="0044743E">
        <w:rPr>
          <w:rFonts w:ascii="Arial" w:hAnsi="Arial" w:cs="Arial"/>
          <w:noProof/>
          <w:sz w:val="20"/>
          <w:szCs w:val="20"/>
        </w:rPr>
        <w:t xml:space="preserve">IV. LANGKAH-LANGKAH PENATAAN PNS   </w:t>
      </w:r>
    </w:p>
    <w:p w:rsidR="000E4320" w:rsidRPr="0044743E" w:rsidRDefault="000E4320" w:rsidP="000E4320">
      <w:pPr>
        <w:ind w:left="360"/>
        <w:jc w:val="both"/>
        <w:rPr>
          <w:rFonts w:ascii="Arial" w:hAnsi="Arial" w:cs="Arial"/>
          <w:b/>
          <w:bCs/>
          <w:noProof/>
          <w:sz w:val="20"/>
          <w:szCs w:val="20"/>
        </w:rPr>
      </w:pPr>
    </w:p>
    <w:p w:rsidR="000E4320" w:rsidRPr="0044743E" w:rsidRDefault="000E4320" w:rsidP="000E4320">
      <w:pPr>
        <w:pStyle w:val="BodyTextIndent3"/>
        <w:numPr>
          <w:ilvl w:val="0"/>
          <w:numId w:val="19"/>
        </w:numPr>
        <w:rPr>
          <w:rFonts w:ascii="Arial" w:hAnsi="Arial" w:cs="Arial"/>
          <w:noProof/>
          <w:sz w:val="20"/>
          <w:szCs w:val="20"/>
        </w:rPr>
      </w:pPr>
      <w:r w:rsidRPr="0044743E">
        <w:rPr>
          <w:rFonts w:ascii="Arial" w:hAnsi="Arial" w:cs="Arial"/>
          <w:noProof/>
          <w:sz w:val="20"/>
          <w:szCs w:val="20"/>
        </w:rPr>
        <w:t>Melaksanakan analisis organisasi dalam rangka menyelaraskan struktur organisasi dengan visi dan misinya.</w:t>
      </w:r>
    </w:p>
    <w:p w:rsidR="000E4320" w:rsidRPr="0044743E" w:rsidRDefault="000E4320" w:rsidP="000E4320">
      <w:pPr>
        <w:numPr>
          <w:ilvl w:val="0"/>
          <w:numId w:val="19"/>
        </w:numPr>
        <w:jc w:val="both"/>
        <w:rPr>
          <w:rFonts w:ascii="Arial" w:hAnsi="Arial" w:cs="Arial"/>
          <w:noProof/>
          <w:sz w:val="20"/>
          <w:szCs w:val="20"/>
        </w:rPr>
      </w:pPr>
      <w:r w:rsidRPr="0044743E">
        <w:rPr>
          <w:rFonts w:ascii="Arial" w:hAnsi="Arial" w:cs="Arial"/>
          <w:noProof/>
          <w:sz w:val="20"/>
          <w:szCs w:val="20"/>
        </w:rPr>
        <w:t>Melaksanakan analisis jabatan dan pengukuran beban kerja untuk menghasilkan informasi jabatan guna penyusunan lebih lanjut tentang peta jabatan, uraian jabatan, syarat jabatan dan informasi PNS.</w:t>
      </w:r>
    </w:p>
    <w:p w:rsidR="000E4320" w:rsidRPr="0044743E" w:rsidRDefault="000E4320" w:rsidP="000E4320">
      <w:pPr>
        <w:numPr>
          <w:ilvl w:val="0"/>
          <w:numId w:val="19"/>
        </w:numPr>
        <w:jc w:val="both"/>
        <w:rPr>
          <w:rFonts w:ascii="Arial" w:hAnsi="Arial" w:cs="Arial"/>
          <w:noProof/>
          <w:sz w:val="20"/>
          <w:szCs w:val="20"/>
        </w:rPr>
      </w:pPr>
      <w:r w:rsidRPr="0044743E">
        <w:rPr>
          <w:rFonts w:ascii="Arial" w:hAnsi="Arial" w:cs="Arial"/>
          <w:noProof/>
          <w:sz w:val="20"/>
          <w:szCs w:val="20"/>
        </w:rPr>
        <w:t>Menyusun Profil PNS yang ada menurut jabatan, golongan, pendidikan dan pelatihan, pengalaman kerja, masa kerja, dan usia berdasarkan berdasarkan PUPNS yang sudah dimutakhirkan.</w:t>
      </w:r>
    </w:p>
    <w:p w:rsidR="000E4320" w:rsidRPr="0044743E" w:rsidRDefault="000E4320" w:rsidP="000E4320">
      <w:pPr>
        <w:numPr>
          <w:ilvl w:val="0"/>
          <w:numId w:val="19"/>
        </w:numPr>
        <w:jc w:val="both"/>
        <w:rPr>
          <w:rFonts w:ascii="Arial" w:hAnsi="Arial" w:cs="Arial"/>
          <w:noProof/>
          <w:sz w:val="20"/>
          <w:szCs w:val="20"/>
        </w:rPr>
      </w:pPr>
      <w:r w:rsidRPr="0044743E">
        <w:rPr>
          <w:rFonts w:ascii="Arial" w:hAnsi="Arial" w:cs="Arial"/>
          <w:noProof/>
          <w:sz w:val="20"/>
          <w:szCs w:val="20"/>
        </w:rPr>
        <w:t>Menyusun rencana kebutuhan PNS melalui kegiatan sebagai berikut :</w:t>
      </w:r>
    </w:p>
    <w:p w:rsidR="000E4320" w:rsidRPr="0044743E" w:rsidRDefault="000E4320" w:rsidP="000E4320">
      <w:pPr>
        <w:numPr>
          <w:ilvl w:val="1"/>
          <w:numId w:val="19"/>
        </w:numPr>
        <w:jc w:val="both"/>
        <w:rPr>
          <w:rFonts w:ascii="Arial" w:hAnsi="Arial" w:cs="Arial"/>
          <w:noProof/>
          <w:sz w:val="20"/>
          <w:szCs w:val="20"/>
        </w:rPr>
      </w:pPr>
      <w:r w:rsidRPr="0044743E">
        <w:rPr>
          <w:rFonts w:ascii="Arial" w:hAnsi="Arial" w:cs="Arial"/>
          <w:noProof/>
          <w:sz w:val="20"/>
          <w:szCs w:val="20"/>
        </w:rPr>
        <w:t>Melakukan penilaian kompetensi terhadap PNS yang ada untuk mendapatkan :</w:t>
      </w:r>
    </w:p>
    <w:p w:rsidR="000E4320" w:rsidRPr="0044743E" w:rsidRDefault="000E4320" w:rsidP="000E4320">
      <w:pPr>
        <w:numPr>
          <w:ilvl w:val="2"/>
          <w:numId w:val="19"/>
        </w:numPr>
        <w:jc w:val="both"/>
        <w:rPr>
          <w:rFonts w:ascii="Arial" w:hAnsi="Arial" w:cs="Arial"/>
          <w:noProof/>
          <w:sz w:val="20"/>
          <w:szCs w:val="20"/>
        </w:rPr>
      </w:pPr>
      <w:r w:rsidRPr="0044743E">
        <w:rPr>
          <w:rFonts w:ascii="Arial" w:hAnsi="Arial" w:cs="Arial"/>
          <w:noProof/>
          <w:sz w:val="20"/>
          <w:szCs w:val="20"/>
        </w:rPr>
        <w:t>PNS yang berkompeten untuk menduduki jabatan struktural dan fungsional dalam organisasi yang sudah ditata (klasifikasi I)</w:t>
      </w:r>
    </w:p>
    <w:p w:rsidR="000E4320" w:rsidRPr="0044743E" w:rsidRDefault="000E4320" w:rsidP="000E4320">
      <w:pPr>
        <w:numPr>
          <w:ilvl w:val="2"/>
          <w:numId w:val="19"/>
        </w:numPr>
        <w:jc w:val="both"/>
        <w:rPr>
          <w:rFonts w:ascii="Arial" w:hAnsi="Arial" w:cs="Arial"/>
          <w:noProof/>
          <w:sz w:val="20"/>
          <w:szCs w:val="20"/>
        </w:rPr>
      </w:pPr>
      <w:r w:rsidRPr="0044743E">
        <w:rPr>
          <w:rFonts w:ascii="Arial" w:hAnsi="Arial" w:cs="Arial"/>
          <w:noProof/>
          <w:sz w:val="20"/>
          <w:szCs w:val="20"/>
        </w:rPr>
        <w:t>PNS yang perlu mengikuti diklat untuk peningkatan kompetensi maupun alih profesi (klasifikasi II)</w:t>
      </w:r>
    </w:p>
    <w:p w:rsidR="000E4320" w:rsidRPr="0044743E" w:rsidRDefault="000E4320" w:rsidP="000E4320">
      <w:pPr>
        <w:numPr>
          <w:ilvl w:val="2"/>
          <w:numId w:val="19"/>
        </w:numPr>
        <w:jc w:val="both"/>
        <w:rPr>
          <w:rFonts w:ascii="Arial" w:hAnsi="Arial" w:cs="Arial"/>
          <w:noProof/>
          <w:sz w:val="20"/>
          <w:szCs w:val="20"/>
        </w:rPr>
      </w:pPr>
      <w:r w:rsidRPr="0044743E">
        <w:rPr>
          <w:rFonts w:ascii="Arial" w:hAnsi="Arial" w:cs="Arial"/>
          <w:noProof/>
          <w:sz w:val="20"/>
          <w:szCs w:val="20"/>
        </w:rPr>
        <w:t>PNS yang tidak dapat ditampung dan perlu mengikuti program pensiun dini (klasifikasi III)</w:t>
      </w:r>
    </w:p>
    <w:p w:rsidR="000E4320" w:rsidRPr="0044743E" w:rsidRDefault="000E4320" w:rsidP="000E4320">
      <w:pPr>
        <w:numPr>
          <w:ilvl w:val="1"/>
          <w:numId w:val="19"/>
        </w:numPr>
        <w:jc w:val="both"/>
        <w:rPr>
          <w:rFonts w:ascii="Arial" w:hAnsi="Arial" w:cs="Arial"/>
          <w:noProof/>
          <w:sz w:val="20"/>
          <w:szCs w:val="20"/>
        </w:rPr>
      </w:pPr>
      <w:r w:rsidRPr="0044743E">
        <w:rPr>
          <w:rFonts w:ascii="Arial" w:hAnsi="Arial" w:cs="Arial"/>
          <w:noProof/>
          <w:sz w:val="20"/>
          <w:szCs w:val="20"/>
        </w:rPr>
        <w:t>Memetakan antara hasil penilaian pada butir 4.a. 1) dan 2) dengan formasi PNS sebagai hasil butir 2. untuk setiap jabatan guna mendapatkan informasi tentang kelebihan atau kekurangan PNS.</w:t>
      </w:r>
    </w:p>
    <w:p w:rsidR="000E4320" w:rsidRPr="0044743E" w:rsidRDefault="000E4320" w:rsidP="000E4320">
      <w:pPr>
        <w:numPr>
          <w:ilvl w:val="1"/>
          <w:numId w:val="19"/>
        </w:numPr>
        <w:jc w:val="both"/>
        <w:rPr>
          <w:rFonts w:ascii="Arial" w:hAnsi="Arial" w:cs="Arial"/>
          <w:noProof/>
          <w:sz w:val="20"/>
          <w:szCs w:val="20"/>
        </w:rPr>
      </w:pPr>
      <w:r w:rsidRPr="0044743E">
        <w:rPr>
          <w:rFonts w:ascii="Arial" w:hAnsi="Arial" w:cs="Arial"/>
          <w:noProof/>
          <w:sz w:val="20"/>
          <w:szCs w:val="20"/>
        </w:rPr>
        <w:t>Menyusun perencanaan kebutuhan PNS berdasarkan hasil butir 4.b.</w:t>
      </w:r>
    </w:p>
    <w:p w:rsidR="000E4320" w:rsidRPr="0044743E" w:rsidRDefault="000E4320" w:rsidP="000E4320">
      <w:pPr>
        <w:pStyle w:val="BodyTextIndent3"/>
        <w:numPr>
          <w:ilvl w:val="0"/>
          <w:numId w:val="19"/>
        </w:numPr>
        <w:rPr>
          <w:rFonts w:ascii="Arial" w:hAnsi="Arial" w:cs="Arial"/>
          <w:noProof/>
          <w:sz w:val="20"/>
          <w:szCs w:val="20"/>
        </w:rPr>
      </w:pPr>
      <w:r w:rsidRPr="0044743E">
        <w:rPr>
          <w:rFonts w:ascii="Arial" w:hAnsi="Arial" w:cs="Arial"/>
          <w:noProof/>
          <w:sz w:val="20"/>
          <w:szCs w:val="20"/>
        </w:rPr>
        <w:t>Melaksanakan diklat bagi PNS yang perlu peningkatan kompetensi PNS melalui kegiatan sebagai berikut :</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Mengidentifikasi kebutuhan diklat yang diperlukan;</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Mengklasifikasikan PNS yang akan mengikuti program diklat sesuai dengan kebutuhan persyaratan jabatan yang akan diduduki;</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Melaksanakan diklat sesuai dengan hasil 5 b.</w:t>
      </w:r>
    </w:p>
    <w:p w:rsidR="000E4320" w:rsidRPr="0044743E" w:rsidRDefault="000E4320" w:rsidP="000E4320">
      <w:pPr>
        <w:pStyle w:val="BodyTextIndent3"/>
        <w:numPr>
          <w:ilvl w:val="0"/>
          <w:numId w:val="19"/>
        </w:numPr>
        <w:rPr>
          <w:rFonts w:ascii="Arial" w:hAnsi="Arial" w:cs="Arial"/>
          <w:noProof/>
          <w:sz w:val="20"/>
          <w:szCs w:val="20"/>
        </w:rPr>
      </w:pPr>
      <w:r w:rsidRPr="0044743E">
        <w:rPr>
          <w:rFonts w:ascii="Arial" w:hAnsi="Arial" w:cs="Arial"/>
          <w:noProof/>
          <w:sz w:val="20"/>
          <w:szCs w:val="20"/>
        </w:rPr>
        <w:t>Melakukan evaluasi hasil diklat untuk menentukan PNS yang telah lulus yang memenuhi persyaratan jabatan untuk menduduki suatu jabatan.</w:t>
      </w:r>
    </w:p>
    <w:p w:rsidR="000E4320" w:rsidRPr="0044743E" w:rsidRDefault="000E4320" w:rsidP="000E4320">
      <w:pPr>
        <w:pStyle w:val="BodyTextIndent3"/>
        <w:numPr>
          <w:ilvl w:val="0"/>
          <w:numId w:val="19"/>
        </w:numPr>
        <w:rPr>
          <w:rFonts w:ascii="Arial" w:hAnsi="Arial" w:cs="Arial"/>
          <w:noProof/>
          <w:sz w:val="20"/>
          <w:szCs w:val="20"/>
        </w:rPr>
      </w:pPr>
      <w:r w:rsidRPr="0044743E">
        <w:rPr>
          <w:rFonts w:ascii="Arial" w:hAnsi="Arial" w:cs="Arial"/>
          <w:noProof/>
          <w:sz w:val="20"/>
          <w:szCs w:val="20"/>
        </w:rPr>
        <w:t>Melaksanakan program pensiun dini melalui kegiatan sebagai berikut :</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Melakukan identifikasi PNS yang akan mengikuti program diklat sesuai 5.c dan mengikuti program pensiun dini berdasarkan hasil butir 4.a.3) berdasarkan PP Nomor 32 Tahun1979 tentang pemberhentian PNS;</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Melaporkan hasil butir 7.a kepada Menteri yang bertanggung jawab di bidang Pendayagunaan Aparatur Negara;</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Melaksanakan program pensiun dini dengan menggunakan PP Nomor 32 Tahun 1979 tentang pemberhentian PNS khususnya mengenai kelebihan PNS yang diakibatkan oleh adanya penyederhanaan organisasi.</w:t>
      </w:r>
    </w:p>
    <w:p w:rsidR="000E4320" w:rsidRPr="0044743E" w:rsidRDefault="000E4320" w:rsidP="000E4320">
      <w:pPr>
        <w:pStyle w:val="BodyTextIndent3"/>
        <w:numPr>
          <w:ilvl w:val="0"/>
          <w:numId w:val="19"/>
        </w:numPr>
        <w:rPr>
          <w:rFonts w:ascii="Arial" w:hAnsi="Arial" w:cs="Arial"/>
          <w:noProof/>
          <w:sz w:val="20"/>
          <w:szCs w:val="20"/>
        </w:rPr>
      </w:pPr>
      <w:r w:rsidRPr="0044743E">
        <w:rPr>
          <w:rFonts w:ascii="Arial" w:hAnsi="Arial" w:cs="Arial"/>
          <w:noProof/>
          <w:sz w:val="20"/>
          <w:szCs w:val="20"/>
        </w:rPr>
        <w:t>Melakukan tindak lanjut hasil penilaian kompetensi sebagaimana butir 4.a dengan melakukan hal-hal berikut :</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Mengangkat PNS yang masuk dalam klasifikasi I ke dalam jabatan yang bekesesuaian dengan kompetensinya;</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Melakukan diklat bagi PNS yang masuk dalam kasifikasi II guna meningkatkan kompetensi sehingga sesuai dengan syarat jabatan yang akan didudukinya;</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Memberlakukan Peraturan Pemerintah Nomor 32 Tahun 1979 bagi PNS yang masuk dalam klasifikasi III dengan alternatif sebagai berikut :</w:t>
      </w:r>
    </w:p>
    <w:p w:rsidR="000E4320" w:rsidRPr="0044743E" w:rsidRDefault="000E4320" w:rsidP="000E4320">
      <w:pPr>
        <w:pStyle w:val="BodyTextIndent3"/>
        <w:numPr>
          <w:ilvl w:val="2"/>
          <w:numId w:val="19"/>
        </w:numPr>
        <w:rPr>
          <w:rFonts w:ascii="Arial" w:hAnsi="Arial" w:cs="Arial"/>
          <w:noProof/>
          <w:sz w:val="20"/>
          <w:szCs w:val="20"/>
        </w:rPr>
      </w:pPr>
      <w:r w:rsidRPr="0044743E">
        <w:rPr>
          <w:rFonts w:ascii="Arial" w:hAnsi="Arial" w:cs="Arial"/>
          <w:noProof/>
          <w:sz w:val="20"/>
          <w:szCs w:val="20"/>
        </w:rPr>
        <w:t>Bagi PNS yang telah mempunyai masa kerja minimal 10 tahun dan usia minimal 50 tahun, dapat langsung dipensiunkan dengan memperoleh hak pensiun.</w:t>
      </w:r>
    </w:p>
    <w:p w:rsidR="000E4320" w:rsidRPr="0044743E" w:rsidRDefault="000E4320" w:rsidP="000E4320">
      <w:pPr>
        <w:pStyle w:val="BodyTextIndent3"/>
        <w:numPr>
          <w:ilvl w:val="2"/>
          <w:numId w:val="19"/>
        </w:numPr>
        <w:rPr>
          <w:rFonts w:ascii="Arial" w:hAnsi="Arial" w:cs="Arial"/>
          <w:noProof/>
          <w:sz w:val="20"/>
          <w:szCs w:val="20"/>
        </w:rPr>
      </w:pPr>
      <w:r w:rsidRPr="0044743E">
        <w:rPr>
          <w:rFonts w:ascii="Arial" w:hAnsi="Arial" w:cs="Arial"/>
          <w:noProof/>
          <w:sz w:val="20"/>
          <w:szCs w:val="20"/>
        </w:rPr>
        <w:t>Bagi PNS yang belum mempunyai masa kerja 10 tahun, namun telah mencapai usia minimal 45 tahun diberikan uang tunggu selama 1 tahun dan dapat diper panjang sampai 5 tahun. Apabila dalam masa menerima uamg tunggu PNS yang bersangkutan telah mencapai usia 50 tahun dan mempunyai masa kerja minimal 10 tahun, maka yang bersangkutan dapat dipensiunkan dengan memperoleh hak pensiun.</w:t>
      </w:r>
    </w:p>
    <w:p w:rsidR="000E4320" w:rsidRPr="0044743E" w:rsidRDefault="000E4320" w:rsidP="000E4320">
      <w:pPr>
        <w:pStyle w:val="BodyTextIndent3"/>
        <w:ind w:left="2340" w:firstLine="0"/>
        <w:rPr>
          <w:rFonts w:ascii="Arial" w:hAnsi="Arial" w:cs="Arial"/>
          <w:noProof/>
          <w:sz w:val="20"/>
          <w:szCs w:val="20"/>
        </w:rPr>
      </w:pPr>
      <w:r w:rsidRPr="0044743E">
        <w:rPr>
          <w:rFonts w:ascii="Arial" w:hAnsi="Arial" w:cs="Arial"/>
          <w:noProof/>
          <w:sz w:val="20"/>
          <w:szCs w:val="20"/>
        </w:rPr>
        <w:t>Apabila sampai berakhir masa uang tunggu, PNS yang bersangkutan :</w:t>
      </w:r>
    </w:p>
    <w:p w:rsidR="000E4320" w:rsidRPr="0044743E" w:rsidRDefault="000E4320" w:rsidP="000E4320">
      <w:pPr>
        <w:pStyle w:val="BodyTextIndent3"/>
        <w:numPr>
          <w:ilvl w:val="3"/>
          <w:numId w:val="19"/>
        </w:numPr>
        <w:rPr>
          <w:rFonts w:ascii="Arial" w:hAnsi="Arial" w:cs="Arial"/>
          <w:noProof/>
          <w:sz w:val="20"/>
          <w:szCs w:val="20"/>
        </w:rPr>
      </w:pPr>
      <w:r w:rsidRPr="0044743E">
        <w:rPr>
          <w:rFonts w:ascii="Arial" w:hAnsi="Arial" w:cs="Arial"/>
          <w:noProof/>
          <w:sz w:val="20"/>
          <w:szCs w:val="20"/>
        </w:rPr>
        <w:t>Sudah mempunyai masa kerja 10 tahun tetapi belum mencapai usia 50 tahun, maka yang bersangkutan dipensiunkan namun pensiunnya baru diterima saat yang bersangkutan telah mencapai usia 50 tahun.</w:t>
      </w:r>
    </w:p>
    <w:p w:rsidR="000E4320" w:rsidRPr="0044743E" w:rsidRDefault="000E4320" w:rsidP="000E4320">
      <w:pPr>
        <w:pStyle w:val="BodyTextIndent3"/>
        <w:numPr>
          <w:ilvl w:val="3"/>
          <w:numId w:val="19"/>
        </w:numPr>
        <w:rPr>
          <w:rFonts w:ascii="Arial" w:hAnsi="Arial" w:cs="Arial"/>
          <w:noProof/>
          <w:sz w:val="20"/>
          <w:szCs w:val="20"/>
        </w:rPr>
      </w:pPr>
      <w:r w:rsidRPr="0044743E">
        <w:rPr>
          <w:rFonts w:ascii="Arial" w:hAnsi="Arial" w:cs="Arial"/>
          <w:noProof/>
          <w:sz w:val="20"/>
          <w:szCs w:val="20"/>
        </w:rPr>
        <w:t>Belum mempunyai masa kerja 10 tahun dan belum mencapai usia 50 tahun, dapat diberhentikan sebagai PNS tanpa memperoleh hak pensiun.</w:t>
      </w:r>
    </w:p>
    <w:p w:rsidR="000E4320" w:rsidRPr="0044743E" w:rsidRDefault="000E4320" w:rsidP="000E4320">
      <w:pPr>
        <w:pStyle w:val="BodyTextIndent3"/>
        <w:numPr>
          <w:ilvl w:val="0"/>
          <w:numId w:val="19"/>
        </w:numPr>
        <w:rPr>
          <w:rFonts w:ascii="Arial" w:hAnsi="Arial" w:cs="Arial"/>
          <w:noProof/>
          <w:sz w:val="20"/>
          <w:szCs w:val="20"/>
        </w:rPr>
      </w:pPr>
      <w:r w:rsidRPr="0044743E">
        <w:rPr>
          <w:rFonts w:ascii="Arial" w:hAnsi="Arial" w:cs="Arial"/>
          <w:noProof/>
          <w:sz w:val="20"/>
          <w:szCs w:val="20"/>
        </w:rPr>
        <w:t>Kekurangan PNS yang diakibatkan oleh diterapkannya langkah-langkah penataan PNS sebagaimana butir 1 sampai butir 5 di masing-masing instansi dapat dipenuhi melalui :</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Penarikan PNS dari instansi yang lain yang kompetensinya sesuai dengan syarat jabatan yang ada melalui pengumuman secara terbuka;</w:t>
      </w:r>
    </w:p>
    <w:p w:rsidR="000E4320" w:rsidRPr="0044743E" w:rsidRDefault="000E4320" w:rsidP="000E4320">
      <w:pPr>
        <w:pStyle w:val="BodyTextIndent3"/>
        <w:numPr>
          <w:ilvl w:val="1"/>
          <w:numId w:val="19"/>
        </w:numPr>
        <w:rPr>
          <w:rFonts w:ascii="Arial" w:hAnsi="Arial" w:cs="Arial"/>
          <w:noProof/>
          <w:sz w:val="20"/>
          <w:szCs w:val="20"/>
        </w:rPr>
      </w:pPr>
      <w:r w:rsidRPr="0044743E">
        <w:rPr>
          <w:rFonts w:ascii="Arial" w:hAnsi="Arial" w:cs="Arial"/>
          <w:noProof/>
          <w:sz w:val="20"/>
          <w:szCs w:val="20"/>
        </w:rPr>
        <w:t>Pengadaan Pns baru sesuai dengan Peraturan Pemerintah Nomor 97 Tahun 2000 tentang formasi PNS sebagaimana terakhir diubah dengan Peraturan Pemerintah Nomor 54 Tahun 2003 dan Peraturan Pemerintah Nomor 98 Tahun 2000 yang telah diubah dengan Peraturan Pemerintah Nomor 11 Tahun 2002 tentang pengadaan PNS, jika langkah butir 9.a tidak dapat dipenuhi.</w:t>
      </w:r>
    </w:p>
    <w:p w:rsidR="000E4320" w:rsidRPr="0044743E" w:rsidRDefault="000E4320" w:rsidP="000E4320">
      <w:pPr>
        <w:pStyle w:val="BodyTextIndent3"/>
        <w:ind w:left="0" w:firstLine="0"/>
        <w:rPr>
          <w:rFonts w:ascii="Arial" w:hAnsi="Arial" w:cs="Arial"/>
          <w:noProof/>
          <w:sz w:val="20"/>
          <w:szCs w:val="20"/>
        </w:rPr>
      </w:pPr>
    </w:p>
    <w:p w:rsidR="000E4320" w:rsidRPr="0044743E" w:rsidRDefault="000E4320" w:rsidP="000E4320">
      <w:pPr>
        <w:pStyle w:val="BodyTextIndent3"/>
        <w:ind w:left="360"/>
        <w:rPr>
          <w:rFonts w:ascii="Arial" w:hAnsi="Arial" w:cs="Arial"/>
          <w:b/>
          <w:bCs/>
          <w:noProof/>
          <w:sz w:val="20"/>
          <w:szCs w:val="20"/>
        </w:rPr>
      </w:pPr>
      <w:r w:rsidRPr="0044743E">
        <w:rPr>
          <w:rFonts w:ascii="Arial" w:hAnsi="Arial" w:cs="Arial"/>
          <w:b/>
          <w:bCs/>
          <w:noProof/>
          <w:sz w:val="20"/>
          <w:szCs w:val="20"/>
        </w:rPr>
        <w:t xml:space="preserve">V.  PELAKSANAAN </w:t>
      </w:r>
    </w:p>
    <w:p w:rsidR="000E4320" w:rsidRPr="0044743E" w:rsidRDefault="000E4320" w:rsidP="000E4320">
      <w:pPr>
        <w:pStyle w:val="BodyTextIndent3"/>
        <w:rPr>
          <w:rFonts w:ascii="Arial" w:hAnsi="Arial" w:cs="Arial"/>
          <w:b/>
          <w:bCs/>
          <w:noProof/>
          <w:sz w:val="20"/>
          <w:szCs w:val="20"/>
        </w:rPr>
      </w:pPr>
    </w:p>
    <w:p w:rsidR="000E4320" w:rsidRPr="0044743E" w:rsidRDefault="000E4320" w:rsidP="000E4320">
      <w:pPr>
        <w:pStyle w:val="BodyTextIndent3"/>
        <w:ind w:left="360" w:firstLine="0"/>
        <w:rPr>
          <w:rFonts w:ascii="Arial" w:hAnsi="Arial" w:cs="Arial"/>
          <w:noProof/>
          <w:sz w:val="20"/>
          <w:szCs w:val="20"/>
        </w:rPr>
      </w:pPr>
      <w:r w:rsidRPr="0044743E">
        <w:rPr>
          <w:rFonts w:ascii="Arial" w:hAnsi="Arial" w:cs="Arial"/>
          <w:noProof/>
          <w:sz w:val="20"/>
          <w:szCs w:val="20"/>
        </w:rPr>
        <w:t xml:space="preserve">Untuk melaksanakan langkah-langkah penataan dan kegiatan sebagaimana angka IV di atas, setiap instansi di Pusat, Propinsi, Kabupaten, dan </w:t>
      </w:r>
      <w:smartTag w:uri="urn:schemas-microsoft-com:office:smarttags" w:element="City">
        <w:smartTag w:uri="urn:schemas-microsoft-com:office:smarttags" w:element="place">
          <w:r w:rsidRPr="0044743E">
            <w:rPr>
              <w:rFonts w:ascii="Arial" w:hAnsi="Arial" w:cs="Arial"/>
              <w:noProof/>
              <w:sz w:val="20"/>
              <w:szCs w:val="20"/>
            </w:rPr>
            <w:t>Kota</w:t>
          </w:r>
        </w:smartTag>
      </w:smartTag>
      <w:r w:rsidRPr="0044743E">
        <w:rPr>
          <w:rFonts w:ascii="Arial" w:hAnsi="Arial" w:cs="Arial"/>
          <w:noProof/>
          <w:sz w:val="20"/>
          <w:szCs w:val="20"/>
        </w:rPr>
        <w:t xml:space="preserve"> perlu melakukan hal-hal sebagai berikut :</w:t>
      </w:r>
    </w:p>
    <w:p w:rsidR="000E4320" w:rsidRPr="0044743E" w:rsidRDefault="000E4320" w:rsidP="000E4320">
      <w:pPr>
        <w:pStyle w:val="BodyTextIndent3"/>
        <w:numPr>
          <w:ilvl w:val="0"/>
          <w:numId w:val="20"/>
        </w:numPr>
        <w:rPr>
          <w:rFonts w:ascii="Arial" w:hAnsi="Arial" w:cs="Arial"/>
          <w:noProof/>
          <w:sz w:val="20"/>
          <w:szCs w:val="20"/>
        </w:rPr>
      </w:pPr>
      <w:r w:rsidRPr="0044743E">
        <w:rPr>
          <w:rFonts w:ascii="Arial" w:hAnsi="Arial" w:cs="Arial"/>
          <w:noProof/>
          <w:sz w:val="20"/>
          <w:szCs w:val="20"/>
        </w:rPr>
        <w:t>Membentuk tim penataan yang terdiri dari :</w:t>
      </w:r>
    </w:p>
    <w:p w:rsidR="000E4320" w:rsidRPr="0044743E" w:rsidRDefault="000E4320" w:rsidP="000E4320">
      <w:pPr>
        <w:pStyle w:val="BodyTextIndent3"/>
        <w:numPr>
          <w:ilvl w:val="1"/>
          <w:numId w:val="20"/>
        </w:numPr>
        <w:tabs>
          <w:tab w:val="left" w:pos="1080"/>
        </w:tabs>
        <w:rPr>
          <w:rFonts w:ascii="Arial" w:hAnsi="Arial" w:cs="Arial"/>
          <w:noProof/>
          <w:sz w:val="20"/>
          <w:szCs w:val="20"/>
        </w:rPr>
      </w:pPr>
      <w:r w:rsidRPr="0044743E">
        <w:rPr>
          <w:rFonts w:ascii="Arial" w:hAnsi="Arial" w:cs="Arial"/>
          <w:noProof/>
          <w:sz w:val="20"/>
          <w:szCs w:val="20"/>
        </w:rPr>
        <w:t>Tim pengarah dengan susunan sebagai berikut ketua, sekertaris, dan anggota.</w:t>
      </w:r>
    </w:p>
    <w:p w:rsidR="000E4320" w:rsidRPr="0044743E" w:rsidRDefault="000E4320" w:rsidP="000E4320">
      <w:pPr>
        <w:pStyle w:val="BodyTextIndent3"/>
        <w:tabs>
          <w:tab w:val="left" w:pos="1080"/>
        </w:tabs>
        <w:ind w:left="1440" w:firstLine="0"/>
        <w:rPr>
          <w:rFonts w:ascii="Arial" w:hAnsi="Arial" w:cs="Arial"/>
          <w:noProof/>
          <w:sz w:val="20"/>
          <w:szCs w:val="20"/>
        </w:rPr>
      </w:pPr>
      <w:r w:rsidRPr="0044743E">
        <w:rPr>
          <w:rFonts w:ascii="Arial" w:hAnsi="Arial" w:cs="Arial"/>
          <w:noProof/>
          <w:sz w:val="20"/>
          <w:szCs w:val="20"/>
        </w:rPr>
        <w:t>Ketua tim pengarah adalah pejabat Pembina Kepegawaian Pusat/ Daerah.</w:t>
      </w:r>
    </w:p>
    <w:p w:rsidR="000E4320" w:rsidRPr="0044743E" w:rsidRDefault="000E4320" w:rsidP="000E4320">
      <w:pPr>
        <w:pStyle w:val="BodyTextIndent3"/>
        <w:tabs>
          <w:tab w:val="left" w:pos="1080"/>
        </w:tabs>
        <w:ind w:left="1440" w:firstLine="0"/>
        <w:rPr>
          <w:rFonts w:ascii="Arial" w:hAnsi="Arial" w:cs="Arial"/>
          <w:noProof/>
          <w:sz w:val="20"/>
          <w:szCs w:val="20"/>
        </w:rPr>
      </w:pPr>
    </w:p>
    <w:p w:rsidR="000E4320" w:rsidRPr="0044743E" w:rsidRDefault="000E4320" w:rsidP="000E4320">
      <w:pPr>
        <w:pStyle w:val="BodyTextIndent3"/>
        <w:tabs>
          <w:tab w:val="left" w:pos="1440"/>
        </w:tabs>
        <w:ind w:left="1440" w:firstLine="0"/>
        <w:rPr>
          <w:rFonts w:ascii="Arial" w:hAnsi="Arial" w:cs="Arial"/>
          <w:noProof/>
          <w:sz w:val="20"/>
          <w:szCs w:val="20"/>
        </w:rPr>
      </w:pPr>
      <w:r w:rsidRPr="0044743E">
        <w:rPr>
          <w:rFonts w:ascii="Arial" w:hAnsi="Arial" w:cs="Arial"/>
          <w:noProof/>
          <w:sz w:val="20"/>
          <w:szCs w:val="20"/>
        </w:rPr>
        <w:t>Sekertaris tim adalah Sekertaris Jendral Departemen, Sekertaris Menteri pada Kementerian Negara, Sekertaris Utama pada LPND, Deputi/Kepala unit organisasi yang membidangi administrasi kepegawaian pada Sekertaris Lembaga Tertinggi dan Tinggi Negara/Dewan/Komisi/Badan, dan Sekertaris Daerah Propinsi/Kabupaten/Kota. Anggota tim adalah pimpinan unit kerja yang ada di lingkungan instansi pusat/daerah yang melaksanakan penataan. Tugas Tim Pengarah adalah sebagai berikut :</w:t>
      </w:r>
    </w:p>
    <w:p w:rsidR="000E4320" w:rsidRPr="0044743E" w:rsidRDefault="000E4320" w:rsidP="000E4320">
      <w:pPr>
        <w:pStyle w:val="BodyTextIndent3"/>
        <w:tabs>
          <w:tab w:val="left" w:pos="1080"/>
        </w:tabs>
        <w:ind w:left="0" w:firstLine="0"/>
        <w:rPr>
          <w:rFonts w:ascii="Arial" w:hAnsi="Arial" w:cs="Arial"/>
          <w:noProof/>
          <w:sz w:val="20"/>
          <w:szCs w:val="20"/>
        </w:rPr>
      </w:pPr>
    </w:p>
    <w:p w:rsidR="000E4320" w:rsidRPr="0044743E" w:rsidRDefault="000E4320" w:rsidP="000E4320">
      <w:pPr>
        <w:pStyle w:val="BodyTextIndent3"/>
        <w:numPr>
          <w:ilvl w:val="1"/>
          <w:numId w:val="18"/>
        </w:numPr>
        <w:tabs>
          <w:tab w:val="left" w:pos="1440"/>
        </w:tabs>
        <w:ind w:firstLine="0"/>
        <w:rPr>
          <w:rFonts w:ascii="Arial" w:hAnsi="Arial" w:cs="Arial"/>
          <w:noProof/>
          <w:sz w:val="20"/>
          <w:szCs w:val="20"/>
        </w:rPr>
      </w:pPr>
      <w:r w:rsidRPr="0044743E">
        <w:rPr>
          <w:rFonts w:ascii="Arial" w:hAnsi="Arial" w:cs="Arial"/>
          <w:noProof/>
          <w:sz w:val="20"/>
          <w:szCs w:val="20"/>
        </w:rPr>
        <w:t xml:space="preserve">Merumuskan strategi pelaksanaan penataan dilingkungannya; </w:t>
      </w:r>
    </w:p>
    <w:p w:rsidR="000E4320" w:rsidRPr="0044743E" w:rsidRDefault="000E4320" w:rsidP="000E4320">
      <w:pPr>
        <w:pStyle w:val="BodyTextIndent3"/>
        <w:numPr>
          <w:ilvl w:val="1"/>
          <w:numId w:val="18"/>
        </w:numPr>
        <w:tabs>
          <w:tab w:val="left" w:pos="1440"/>
        </w:tabs>
        <w:ind w:firstLine="0"/>
        <w:rPr>
          <w:rFonts w:ascii="Arial" w:hAnsi="Arial" w:cs="Arial"/>
          <w:noProof/>
          <w:sz w:val="20"/>
          <w:szCs w:val="20"/>
        </w:rPr>
      </w:pPr>
      <w:r w:rsidRPr="0044743E">
        <w:rPr>
          <w:rFonts w:ascii="Arial" w:hAnsi="Arial" w:cs="Arial"/>
          <w:noProof/>
          <w:sz w:val="20"/>
          <w:szCs w:val="20"/>
        </w:rPr>
        <w:t>Menetapkan pejabat yang bertanggung jawab dalam tim pelaksana;</w:t>
      </w:r>
    </w:p>
    <w:p w:rsidR="000E4320" w:rsidRPr="0044743E" w:rsidRDefault="000E4320" w:rsidP="000E4320">
      <w:pPr>
        <w:pStyle w:val="BodyTextIndent3"/>
        <w:numPr>
          <w:ilvl w:val="1"/>
          <w:numId w:val="18"/>
        </w:numPr>
        <w:tabs>
          <w:tab w:val="clear" w:pos="1440"/>
          <w:tab w:val="left" w:pos="2160"/>
        </w:tabs>
        <w:ind w:left="2160" w:hanging="720"/>
        <w:rPr>
          <w:rFonts w:ascii="Arial" w:hAnsi="Arial" w:cs="Arial"/>
          <w:noProof/>
          <w:sz w:val="20"/>
          <w:szCs w:val="20"/>
        </w:rPr>
      </w:pPr>
      <w:r w:rsidRPr="0044743E">
        <w:rPr>
          <w:rFonts w:ascii="Arial" w:hAnsi="Arial" w:cs="Arial"/>
          <w:noProof/>
          <w:sz w:val="20"/>
          <w:szCs w:val="20"/>
        </w:rPr>
        <w:t>Memutuskan penyelesaian tindak lanjut hasil penataan PNS dan hal-hal lain yang berkaitan dengan penataan PNS;</w:t>
      </w:r>
    </w:p>
    <w:p w:rsidR="000E4320" w:rsidRPr="0044743E" w:rsidRDefault="000E4320" w:rsidP="000E4320">
      <w:pPr>
        <w:pStyle w:val="BodyTextIndent3"/>
        <w:numPr>
          <w:ilvl w:val="1"/>
          <w:numId w:val="18"/>
        </w:numPr>
        <w:tabs>
          <w:tab w:val="clear" w:pos="1440"/>
          <w:tab w:val="left" w:pos="2160"/>
        </w:tabs>
        <w:ind w:left="2160" w:hanging="720"/>
        <w:rPr>
          <w:rFonts w:ascii="Arial" w:hAnsi="Arial" w:cs="Arial"/>
          <w:noProof/>
          <w:sz w:val="20"/>
          <w:szCs w:val="20"/>
        </w:rPr>
      </w:pPr>
      <w:r w:rsidRPr="0044743E">
        <w:rPr>
          <w:rFonts w:ascii="Arial" w:hAnsi="Arial" w:cs="Arial"/>
          <w:noProof/>
          <w:sz w:val="20"/>
          <w:szCs w:val="20"/>
        </w:rPr>
        <w:t>Melakukan monitoring dan evaluasi pelaksanaan penataan dilingkungannya masing-masing;</w:t>
      </w:r>
    </w:p>
    <w:p w:rsidR="000E4320" w:rsidRPr="0044743E" w:rsidRDefault="000E4320" w:rsidP="000E4320">
      <w:pPr>
        <w:pStyle w:val="BodyTextIndent3"/>
        <w:numPr>
          <w:ilvl w:val="1"/>
          <w:numId w:val="18"/>
        </w:numPr>
        <w:tabs>
          <w:tab w:val="clear" w:pos="1440"/>
          <w:tab w:val="left" w:pos="2160"/>
        </w:tabs>
        <w:ind w:left="2160" w:hanging="720"/>
        <w:rPr>
          <w:rFonts w:ascii="Arial" w:hAnsi="Arial" w:cs="Arial"/>
          <w:noProof/>
          <w:sz w:val="20"/>
          <w:szCs w:val="20"/>
        </w:rPr>
      </w:pPr>
      <w:r w:rsidRPr="0044743E">
        <w:rPr>
          <w:rFonts w:ascii="Arial" w:hAnsi="Arial" w:cs="Arial"/>
          <w:noProof/>
          <w:sz w:val="20"/>
          <w:szCs w:val="20"/>
        </w:rPr>
        <w:t>Menyampaikan laporan hasil penataan kepada pejabat Pembina Kepegawaian di lingkungan instansinya.</w:t>
      </w:r>
    </w:p>
    <w:p w:rsidR="000E4320" w:rsidRPr="0044743E" w:rsidRDefault="000E4320" w:rsidP="000E4320">
      <w:pPr>
        <w:pStyle w:val="BodyTextIndent3"/>
        <w:numPr>
          <w:ilvl w:val="1"/>
          <w:numId w:val="20"/>
        </w:numPr>
        <w:tabs>
          <w:tab w:val="left" w:pos="2160"/>
        </w:tabs>
        <w:rPr>
          <w:rFonts w:ascii="Arial" w:hAnsi="Arial" w:cs="Arial"/>
          <w:noProof/>
          <w:sz w:val="20"/>
          <w:szCs w:val="20"/>
        </w:rPr>
      </w:pPr>
      <w:r w:rsidRPr="0044743E">
        <w:rPr>
          <w:rFonts w:ascii="Arial" w:hAnsi="Arial" w:cs="Arial"/>
          <w:noProof/>
          <w:sz w:val="20"/>
          <w:szCs w:val="20"/>
        </w:rPr>
        <w:t>Tim pelaksana dengan susunan keanggotan tim adalah Ketua, Sekertaris, dan Anggota.</w:t>
      </w:r>
    </w:p>
    <w:p w:rsidR="000E4320" w:rsidRPr="0044743E" w:rsidRDefault="000E4320" w:rsidP="000E4320">
      <w:pPr>
        <w:pStyle w:val="BodyTextIndent3"/>
        <w:tabs>
          <w:tab w:val="left" w:pos="1440"/>
          <w:tab w:val="left" w:pos="2160"/>
        </w:tabs>
        <w:ind w:left="1440" w:firstLine="0"/>
        <w:rPr>
          <w:rFonts w:ascii="Arial" w:hAnsi="Arial" w:cs="Arial"/>
          <w:noProof/>
          <w:sz w:val="20"/>
          <w:szCs w:val="20"/>
        </w:rPr>
      </w:pPr>
    </w:p>
    <w:p w:rsidR="000E4320" w:rsidRPr="0044743E" w:rsidRDefault="000E4320" w:rsidP="000E4320">
      <w:pPr>
        <w:pStyle w:val="BodyTextIndent3"/>
        <w:tabs>
          <w:tab w:val="left" w:pos="1440"/>
          <w:tab w:val="left" w:pos="2160"/>
        </w:tabs>
        <w:ind w:left="1440" w:firstLine="0"/>
        <w:rPr>
          <w:rFonts w:ascii="Arial" w:hAnsi="Arial" w:cs="Arial"/>
          <w:noProof/>
          <w:sz w:val="20"/>
          <w:szCs w:val="20"/>
        </w:rPr>
      </w:pPr>
      <w:r w:rsidRPr="0044743E">
        <w:rPr>
          <w:rFonts w:ascii="Arial" w:hAnsi="Arial" w:cs="Arial"/>
          <w:noProof/>
          <w:sz w:val="20"/>
          <w:szCs w:val="20"/>
        </w:rPr>
        <w:t>Tugas tim pelaksana, antara lain sebagai berikut :</w:t>
      </w:r>
    </w:p>
    <w:p w:rsidR="000E4320" w:rsidRPr="0044743E" w:rsidRDefault="000E4320" w:rsidP="000E4320">
      <w:pPr>
        <w:pStyle w:val="BodyTextIndent3"/>
        <w:tabs>
          <w:tab w:val="left" w:pos="1440"/>
          <w:tab w:val="left" w:pos="2160"/>
        </w:tabs>
        <w:ind w:left="1440" w:firstLine="0"/>
        <w:rPr>
          <w:rFonts w:ascii="Arial" w:hAnsi="Arial" w:cs="Arial"/>
          <w:noProof/>
          <w:sz w:val="20"/>
          <w:szCs w:val="20"/>
        </w:rPr>
      </w:pPr>
    </w:p>
    <w:p w:rsidR="000E4320" w:rsidRPr="0044743E" w:rsidRDefault="000E4320" w:rsidP="000E4320">
      <w:pPr>
        <w:pStyle w:val="BodyTextIndent3"/>
        <w:numPr>
          <w:ilvl w:val="2"/>
          <w:numId w:val="20"/>
        </w:numPr>
        <w:tabs>
          <w:tab w:val="left" w:pos="1440"/>
          <w:tab w:val="left" w:pos="2160"/>
        </w:tabs>
        <w:ind w:hanging="900"/>
        <w:rPr>
          <w:rFonts w:ascii="Arial" w:hAnsi="Arial" w:cs="Arial"/>
          <w:noProof/>
          <w:sz w:val="20"/>
          <w:szCs w:val="20"/>
        </w:rPr>
      </w:pPr>
      <w:r w:rsidRPr="0044743E">
        <w:rPr>
          <w:rFonts w:ascii="Arial" w:hAnsi="Arial" w:cs="Arial"/>
          <w:noProof/>
          <w:sz w:val="20"/>
          <w:szCs w:val="20"/>
        </w:rPr>
        <w:t>Membuat rencana kegiatan dan rencana pembiayaan;</w:t>
      </w:r>
    </w:p>
    <w:p w:rsidR="000E4320" w:rsidRPr="0044743E" w:rsidRDefault="000E4320" w:rsidP="000E4320">
      <w:pPr>
        <w:pStyle w:val="BodyTextIndent3"/>
        <w:numPr>
          <w:ilvl w:val="2"/>
          <w:numId w:val="20"/>
        </w:numPr>
        <w:tabs>
          <w:tab w:val="clear" w:pos="2340"/>
          <w:tab w:val="left" w:pos="1440"/>
          <w:tab w:val="num" w:pos="2160"/>
        </w:tabs>
        <w:ind w:left="2160" w:hanging="720"/>
        <w:rPr>
          <w:rFonts w:ascii="Arial" w:hAnsi="Arial" w:cs="Arial"/>
          <w:noProof/>
          <w:sz w:val="20"/>
          <w:szCs w:val="20"/>
        </w:rPr>
      </w:pPr>
      <w:r w:rsidRPr="0044743E">
        <w:rPr>
          <w:rFonts w:ascii="Arial" w:hAnsi="Arial" w:cs="Arial"/>
          <w:noProof/>
          <w:sz w:val="20"/>
          <w:szCs w:val="20"/>
        </w:rPr>
        <w:t>Mensosialisasikan langkah-langkah penataan yang akan diambil kepada seluruh PNS di lingkunganya masing-masing;</w:t>
      </w:r>
    </w:p>
    <w:p w:rsidR="000E4320" w:rsidRPr="0044743E" w:rsidRDefault="000E4320" w:rsidP="000E4320">
      <w:pPr>
        <w:pStyle w:val="BodyTextIndent3"/>
        <w:numPr>
          <w:ilvl w:val="2"/>
          <w:numId w:val="20"/>
        </w:numPr>
        <w:tabs>
          <w:tab w:val="clear" w:pos="2340"/>
          <w:tab w:val="left" w:pos="1440"/>
          <w:tab w:val="num" w:pos="2160"/>
        </w:tabs>
        <w:ind w:left="2160" w:hanging="720"/>
        <w:rPr>
          <w:rFonts w:ascii="Arial" w:hAnsi="Arial" w:cs="Arial"/>
          <w:noProof/>
          <w:sz w:val="20"/>
          <w:szCs w:val="20"/>
        </w:rPr>
      </w:pPr>
      <w:r w:rsidRPr="0044743E">
        <w:rPr>
          <w:rFonts w:ascii="Arial" w:hAnsi="Arial" w:cs="Arial"/>
          <w:noProof/>
          <w:sz w:val="20"/>
          <w:szCs w:val="20"/>
        </w:rPr>
        <w:t>Mengiventarisir permasalahan yang diperkirakan akan timbul dan menyiapkan solusi penyelesaiannya;</w:t>
      </w:r>
    </w:p>
    <w:p w:rsidR="000E4320" w:rsidRPr="0044743E" w:rsidRDefault="000E4320" w:rsidP="000E4320">
      <w:pPr>
        <w:pStyle w:val="BodyTextIndent3"/>
        <w:numPr>
          <w:ilvl w:val="2"/>
          <w:numId w:val="20"/>
        </w:numPr>
        <w:tabs>
          <w:tab w:val="clear" w:pos="2340"/>
          <w:tab w:val="left" w:pos="1440"/>
          <w:tab w:val="num" w:pos="2160"/>
        </w:tabs>
        <w:ind w:left="2160" w:hanging="720"/>
        <w:rPr>
          <w:rFonts w:ascii="Arial" w:hAnsi="Arial" w:cs="Arial"/>
          <w:noProof/>
          <w:sz w:val="20"/>
          <w:szCs w:val="20"/>
        </w:rPr>
      </w:pPr>
      <w:r w:rsidRPr="0044743E">
        <w:rPr>
          <w:rFonts w:ascii="Arial" w:hAnsi="Arial" w:cs="Arial"/>
          <w:noProof/>
          <w:sz w:val="20"/>
          <w:szCs w:val="20"/>
        </w:rPr>
        <w:t>Melaksanakan penataan PNS di lingkungannya;</w:t>
      </w:r>
    </w:p>
    <w:p w:rsidR="000E4320" w:rsidRPr="0044743E" w:rsidRDefault="000E4320" w:rsidP="000E4320">
      <w:pPr>
        <w:pStyle w:val="BodyTextIndent3"/>
        <w:numPr>
          <w:ilvl w:val="2"/>
          <w:numId w:val="20"/>
        </w:numPr>
        <w:tabs>
          <w:tab w:val="clear" w:pos="2340"/>
          <w:tab w:val="left" w:pos="1440"/>
          <w:tab w:val="num" w:pos="2160"/>
        </w:tabs>
        <w:ind w:left="2160" w:hanging="720"/>
        <w:rPr>
          <w:rFonts w:ascii="Arial" w:hAnsi="Arial" w:cs="Arial"/>
          <w:noProof/>
          <w:sz w:val="20"/>
          <w:szCs w:val="20"/>
        </w:rPr>
      </w:pPr>
      <w:r w:rsidRPr="0044743E">
        <w:rPr>
          <w:rFonts w:ascii="Arial" w:hAnsi="Arial" w:cs="Arial"/>
          <w:noProof/>
          <w:sz w:val="20"/>
          <w:szCs w:val="20"/>
        </w:rPr>
        <w:t>Menyiapkan laporan penataan PNS di instansinya sebagai bahan laporan kepada Pejabat Pembina Kepegawaian di lingkungan instansinya.</w:t>
      </w:r>
    </w:p>
    <w:p w:rsidR="000E4320" w:rsidRPr="0044743E" w:rsidRDefault="000E4320" w:rsidP="000E4320">
      <w:pPr>
        <w:pStyle w:val="BodyTextIndent3"/>
        <w:tabs>
          <w:tab w:val="left" w:pos="1440"/>
          <w:tab w:val="left" w:pos="2160"/>
        </w:tabs>
        <w:rPr>
          <w:rFonts w:ascii="Arial" w:hAnsi="Arial" w:cs="Arial"/>
          <w:noProof/>
          <w:sz w:val="20"/>
          <w:szCs w:val="20"/>
        </w:rPr>
      </w:pPr>
    </w:p>
    <w:p w:rsidR="000E4320" w:rsidRPr="0044743E" w:rsidRDefault="000E4320" w:rsidP="000E4320">
      <w:pPr>
        <w:pStyle w:val="BodyTextIndent3"/>
        <w:tabs>
          <w:tab w:val="left" w:pos="1080"/>
        </w:tabs>
        <w:ind w:left="1440" w:firstLine="0"/>
        <w:rPr>
          <w:rFonts w:ascii="Arial" w:hAnsi="Arial" w:cs="Arial"/>
          <w:noProof/>
          <w:sz w:val="20"/>
          <w:szCs w:val="20"/>
        </w:rPr>
      </w:pPr>
      <w:r w:rsidRPr="0044743E">
        <w:rPr>
          <w:rFonts w:ascii="Arial" w:hAnsi="Arial" w:cs="Arial"/>
          <w:noProof/>
          <w:sz w:val="20"/>
          <w:szCs w:val="20"/>
        </w:rPr>
        <w:t xml:space="preserve">    </w:t>
      </w:r>
    </w:p>
    <w:p w:rsidR="000E4320" w:rsidRPr="0044743E" w:rsidRDefault="000E4320" w:rsidP="000E4320">
      <w:pPr>
        <w:pStyle w:val="BodyTextIndent3"/>
        <w:numPr>
          <w:ilvl w:val="0"/>
          <w:numId w:val="20"/>
        </w:numPr>
        <w:rPr>
          <w:rFonts w:ascii="Arial" w:hAnsi="Arial" w:cs="Arial"/>
          <w:noProof/>
          <w:sz w:val="20"/>
          <w:szCs w:val="20"/>
        </w:rPr>
      </w:pPr>
      <w:r w:rsidRPr="0044743E">
        <w:rPr>
          <w:rFonts w:ascii="Arial" w:hAnsi="Arial" w:cs="Arial"/>
          <w:noProof/>
          <w:sz w:val="20"/>
          <w:szCs w:val="20"/>
        </w:rPr>
        <w:t>Mengadakan koordinasi/ konsultasi dengan Menteri yang bertanggung jawab di bidang pendayagunaan aparatur negara guna membahas kebutuhan anggaran yang timbul sebagai dampak penataan PNS termasauk pelaksanaan program pensiun dini bagi PNS yang termasuk klasifikasi III dalam butir 4.a.3) dengan berdasarkan pada Peraturan Pemerintah Nomor 32 Tahun 1979.</w:t>
      </w:r>
    </w:p>
    <w:p w:rsidR="000E4320" w:rsidRPr="0044743E" w:rsidRDefault="000E4320" w:rsidP="000E4320">
      <w:pPr>
        <w:pStyle w:val="BodyTextIndent3"/>
        <w:numPr>
          <w:ilvl w:val="0"/>
          <w:numId w:val="20"/>
        </w:numPr>
        <w:rPr>
          <w:rFonts w:ascii="Arial" w:hAnsi="Arial" w:cs="Arial"/>
          <w:noProof/>
          <w:sz w:val="20"/>
          <w:szCs w:val="20"/>
        </w:rPr>
      </w:pPr>
      <w:r w:rsidRPr="0044743E">
        <w:rPr>
          <w:rFonts w:ascii="Arial" w:hAnsi="Arial" w:cs="Arial"/>
          <w:noProof/>
          <w:sz w:val="20"/>
          <w:szCs w:val="20"/>
        </w:rPr>
        <w:t>menyelesaikan administrasi kepegawaian PNS sebagai akibat pelaksanaan penataan dengan melibatkan instansi yang berwenang, yaitu :</w:t>
      </w:r>
    </w:p>
    <w:p w:rsidR="000E4320" w:rsidRPr="0044743E" w:rsidRDefault="000E4320" w:rsidP="000E4320">
      <w:pPr>
        <w:pStyle w:val="BodyTextIndent3"/>
        <w:numPr>
          <w:ilvl w:val="1"/>
          <w:numId w:val="20"/>
        </w:numPr>
        <w:rPr>
          <w:rFonts w:ascii="Arial" w:hAnsi="Arial" w:cs="Arial"/>
          <w:noProof/>
          <w:sz w:val="20"/>
          <w:szCs w:val="20"/>
        </w:rPr>
      </w:pPr>
      <w:r w:rsidRPr="0044743E">
        <w:rPr>
          <w:rFonts w:ascii="Arial" w:hAnsi="Arial" w:cs="Arial"/>
          <w:noProof/>
          <w:sz w:val="20"/>
          <w:szCs w:val="20"/>
        </w:rPr>
        <w:t>Badan Kepegawaian Negara bagi PNS pusat;</w:t>
      </w:r>
    </w:p>
    <w:p w:rsidR="000E4320" w:rsidRPr="0044743E" w:rsidRDefault="000E4320" w:rsidP="000E4320">
      <w:pPr>
        <w:pStyle w:val="BodyTextIndent3"/>
        <w:numPr>
          <w:ilvl w:val="1"/>
          <w:numId w:val="20"/>
        </w:numPr>
        <w:rPr>
          <w:rFonts w:ascii="Arial" w:hAnsi="Arial" w:cs="Arial"/>
          <w:noProof/>
          <w:sz w:val="20"/>
          <w:szCs w:val="20"/>
        </w:rPr>
      </w:pPr>
      <w:r w:rsidRPr="0044743E">
        <w:rPr>
          <w:rFonts w:ascii="Arial" w:hAnsi="Arial" w:cs="Arial"/>
          <w:noProof/>
          <w:sz w:val="20"/>
          <w:szCs w:val="20"/>
        </w:rPr>
        <w:t>Badan/ Biro/ bagian yang bertanggung jawab dibidang kepegawaian Daerah bagi PNS Daeerah dan dengan dibantu oleh kantor Regional BKN.</w:t>
      </w:r>
    </w:p>
    <w:p w:rsidR="000E4320" w:rsidRPr="0044743E" w:rsidRDefault="000E4320" w:rsidP="000E4320">
      <w:pPr>
        <w:pStyle w:val="BodyTextIndent3"/>
        <w:numPr>
          <w:ilvl w:val="0"/>
          <w:numId w:val="20"/>
        </w:numPr>
        <w:rPr>
          <w:rFonts w:ascii="Arial" w:hAnsi="Arial" w:cs="Arial"/>
          <w:noProof/>
          <w:sz w:val="20"/>
          <w:szCs w:val="20"/>
        </w:rPr>
      </w:pPr>
      <w:r w:rsidRPr="0044743E">
        <w:rPr>
          <w:rFonts w:ascii="Arial" w:hAnsi="Arial" w:cs="Arial"/>
          <w:noProof/>
          <w:sz w:val="20"/>
          <w:szCs w:val="20"/>
        </w:rPr>
        <w:t>Pejabat Pembina Kepegawaian di lingkungan instansi Pusat/ Daerah melaporkan perkembangan dan hasil kegiatan penataan kepada Menteri yang bertanggung jawab di bidang pendayagunaan aparatur negara.</w:t>
      </w:r>
    </w:p>
    <w:p w:rsidR="000E4320" w:rsidRPr="0044743E" w:rsidRDefault="000E4320" w:rsidP="000E4320">
      <w:pPr>
        <w:pStyle w:val="BodyTextIndent3"/>
        <w:ind w:left="0" w:firstLine="0"/>
        <w:rPr>
          <w:rFonts w:ascii="Arial" w:hAnsi="Arial" w:cs="Arial"/>
          <w:noProof/>
          <w:sz w:val="20"/>
          <w:szCs w:val="20"/>
        </w:rPr>
      </w:pPr>
    </w:p>
    <w:p w:rsidR="000E4320" w:rsidRPr="0044743E" w:rsidRDefault="000E4320" w:rsidP="000E4320">
      <w:pPr>
        <w:pStyle w:val="BodyTextIndent3"/>
        <w:ind w:left="0" w:firstLine="0"/>
        <w:rPr>
          <w:rFonts w:ascii="Arial" w:hAnsi="Arial" w:cs="Arial"/>
          <w:b/>
          <w:bCs/>
          <w:noProof/>
          <w:sz w:val="20"/>
          <w:szCs w:val="20"/>
        </w:rPr>
      </w:pPr>
      <w:r w:rsidRPr="0044743E">
        <w:rPr>
          <w:rFonts w:ascii="Arial" w:hAnsi="Arial" w:cs="Arial"/>
          <w:b/>
          <w:bCs/>
          <w:noProof/>
          <w:sz w:val="20"/>
          <w:szCs w:val="20"/>
        </w:rPr>
        <w:t>VI. BIAYA</w:t>
      </w:r>
    </w:p>
    <w:p w:rsidR="000E4320" w:rsidRPr="0044743E" w:rsidRDefault="000E4320" w:rsidP="000E4320">
      <w:pPr>
        <w:pStyle w:val="BodyTextIndent3"/>
        <w:ind w:left="0" w:firstLine="0"/>
        <w:rPr>
          <w:rFonts w:ascii="Arial" w:hAnsi="Arial" w:cs="Arial"/>
          <w:b/>
          <w:bCs/>
          <w:noProof/>
          <w:sz w:val="20"/>
          <w:szCs w:val="20"/>
        </w:rPr>
      </w:pPr>
    </w:p>
    <w:p w:rsidR="000E4320" w:rsidRPr="0044743E" w:rsidRDefault="000E4320" w:rsidP="000E4320">
      <w:pPr>
        <w:pStyle w:val="BodyTextIndent3"/>
        <w:tabs>
          <w:tab w:val="left" w:pos="360"/>
        </w:tabs>
        <w:ind w:left="360"/>
        <w:rPr>
          <w:rFonts w:ascii="Arial" w:hAnsi="Arial" w:cs="Arial"/>
          <w:noProof/>
          <w:sz w:val="20"/>
          <w:szCs w:val="20"/>
        </w:rPr>
      </w:pPr>
      <w:r w:rsidRPr="0044743E">
        <w:rPr>
          <w:rFonts w:ascii="Arial" w:hAnsi="Arial" w:cs="Arial"/>
          <w:noProof/>
          <w:sz w:val="20"/>
          <w:szCs w:val="20"/>
        </w:rPr>
        <w:tab/>
        <w:t>Segala biaya yang timbul akibat pelaksanaan Penataan Pegawai Negri Sipil dibebankan kepada anggaran instansi masing-masing pemenuhan hak-hak pegawai yang timbul akibat penataan PNS diselesikan berdasarkan ketentuan perundang-undangan yang berlaku.</w:t>
      </w:r>
    </w:p>
    <w:p w:rsidR="000E4320" w:rsidRPr="0044743E" w:rsidRDefault="000E4320" w:rsidP="000E4320">
      <w:pPr>
        <w:pStyle w:val="BodyTextIndent3"/>
        <w:tabs>
          <w:tab w:val="left" w:pos="360"/>
        </w:tabs>
        <w:ind w:left="0" w:firstLine="0"/>
        <w:rPr>
          <w:rFonts w:ascii="Arial" w:hAnsi="Arial" w:cs="Arial"/>
          <w:noProof/>
          <w:sz w:val="20"/>
          <w:szCs w:val="20"/>
        </w:rPr>
      </w:pPr>
    </w:p>
    <w:p w:rsidR="000E4320" w:rsidRPr="0044743E" w:rsidRDefault="000E4320" w:rsidP="000E4320">
      <w:pPr>
        <w:pStyle w:val="BodyTextIndent3"/>
        <w:tabs>
          <w:tab w:val="left" w:pos="360"/>
        </w:tabs>
        <w:ind w:left="0" w:firstLine="0"/>
        <w:rPr>
          <w:rFonts w:ascii="Arial" w:hAnsi="Arial" w:cs="Arial"/>
          <w:b/>
          <w:bCs/>
          <w:noProof/>
          <w:sz w:val="20"/>
          <w:szCs w:val="20"/>
        </w:rPr>
      </w:pPr>
      <w:r w:rsidRPr="0044743E">
        <w:rPr>
          <w:rFonts w:ascii="Arial" w:hAnsi="Arial" w:cs="Arial"/>
          <w:b/>
          <w:bCs/>
          <w:noProof/>
          <w:sz w:val="20"/>
          <w:szCs w:val="20"/>
        </w:rPr>
        <w:t>VII. LAIN_LAIN</w:t>
      </w:r>
    </w:p>
    <w:p w:rsidR="000E4320" w:rsidRPr="0044743E" w:rsidRDefault="000E4320" w:rsidP="000E4320">
      <w:pPr>
        <w:pStyle w:val="BodyTextIndent3"/>
        <w:tabs>
          <w:tab w:val="left" w:pos="360"/>
        </w:tabs>
        <w:ind w:left="0" w:firstLine="0"/>
        <w:rPr>
          <w:rFonts w:ascii="Arial" w:hAnsi="Arial" w:cs="Arial"/>
          <w:b/>
          <w:bCs/>
          <w:noProof/>
          <w:sz w:val="20"/>
          <w:szCs w:val="20"/>
        </w:rPr>
      </w:pPr>
      <w:r w:rsidRPr="0044743E">
        <w:rPr>
          <w:rFonts w:ascii="Arial" w:hAnsi="Arial" w:cs="Arial"/>
          <w:b/>
          <w:bCs/>
          <w:noProof/>
          <w:sz w:val="20"/>
          <w:szCs w:val="20"/>
        </w:rPr>
        <w:tab/>
      </w:r>
    </w:p>
    <w:p w:rsidR="000E4320" w:rsidRPr="0044743E" w:rsidRDefault="000E4320" w:rsidP="000E4320">
      <w:pPr>
        <w:pStyle w:val="BodyTextIndent3"/>
        <w:numPr>
          <w:ilvl w:val="0"/>
          <w:numId w:val="21"/>
        </w:numPr>
        <w:tabs>
          <w:tab w:val="left" w:pos="360"/>
        </w:tabs>
        <w:rPr>
          <w:rFonts w:ascii="Arial" w:hAnsi="Arial" w:cs="Arial"/>
          <w:noProof/>
          <w:sz w:val="20"/>
          <w:szCs w:val="20"/>
        </w:rPr>
      </w:pPr>
      <w:r w:rsidRPr="0044743E">
        <w:rPr>
          <w:rFonts w:ascii="Arial" w:hAnsi="Arial" w:cs="Arial"/>
          <w:noProof/>
          <w:sz w:val="20"/>
          <w:szCs w:val="20"/>
        </w:rPr>
        <w:t>Selama melakukan penataan PNS, perpanjang batas usia pensiun untuk pejabat struktural yang melebihi usia 56 tahun diperketat.</w:t>
      </w:r>
    </w:p>
    <w:p w:rsidR="000E4320" w:rsidRPr="0044743E" w:rsidRDefault="000E4320" w:rsidP="000E4320">
      <w:pPr>
        <w:pStyle w:val="BodyTextIndent3"/>
        <w:numPr>
          <w:ilvl w:val="0"/>
          <w:numId w:val="21"/>
        </w:numPr>
        <w:tabs>
          <w:tab w:val="left" w:pos="360"/>
        </w:tabs>
        <w:rPr>
          <w:rFonts w:ascii="Arial" w:hAnsi="Arial" w:cs="Arial"/>
          <w:noProof/>
          <w:sz w:val="20"/>
          <w:szCs w:val="20"/>
        </w:rPr>
      </w:pPr>
      <w:r w:rsidRPr="0044743E">
        <w:rPr>
          <w:rFonts w:ascii="Arial" w:hAnsi="Arial" w:cs="Arial"/>
          <w:noProof/>
          <w:sz w:val="20"/>
          <w:szCs w:val="20"/>
        </w:rPr>
        <w:t>Dalam melaksanakan penataan pegawai negeri sipil, instansi Pemerintah Pusat dan Daerah dapat berkomunikasi dengan Menteri yang bertanggung jawab dibidang pendayagunaan aparatur negara</w:t>
      </w:r>
    </w:p>
    <w:p w:rsidR="000E4320" w:rsidRPr="0044743E" w:rsidRDefault="000E4320" w:rsidP="000E4320">
      <w:pPr>
        <w:pStyle w:val="BodyTextIndent3"/>
        <w:numPr>
          <w:ilvl w:val="0"/>
          <w:numId w:val="21"/>
        </w:numPr>
        <w:tabs>
          <w:tab w:val="left" w:pos="360"/>
        </w:tabs>
        <w:rPr>
          <w:rFonts w:ascii="Arial" w:hAnsi="Arial" w:cs="Arial"/>
          <w:noProof/>
          <w:sz w:val="20"/>
          <w:szCs w:val="20"/>
        </w:rPr>
      </w:pPr>
      <w:r w:rsidRPr="0044743E">
        <w:rPr>
          <w:rFonts w:ascii="Arial" w:hAnsi="Arial" w:cs="Arial"/>
          <w:noProof/>
          <w:sz w:val="20"/>
          <w:szCs w:val="20"/>
        </w:rPr>
        <w:t>masukan dan saran penyempurnaan terhadap pedoman penataan pegawai negeri sipil disampaikan kepada Deputi Men.PAN Bidang SDM Aparatur Kementerian Pendayagunaan Aparatur Negara.</w:t>
      </w:r>
    </w:p>
    <w:p w:rsidR="000E4320" w:rsidRPr="0044743E" w:rsidRDefault="000E4320" w:rsidP="000E4320">
      <w:pPr>
        <w:pStyle w:val="BodyTextIndent3"/>
        <w:tabs>
          <w:tab w:val="left" w:pos="360"/>
        </w:tabs>
        <w:ind w:left="360" w:firstLine="0"/>
        <w:rPr>
          <w:rFonts w:ascii="Arial" w:hAnsi="Arial" w:cs="Arial"/>
          <w:noProof/>
          <w:sz w:val="20"/>
          <w:szCs w:val="20"/>
        </w:rPr>
      </w:pPr>
    </w:p>
    <w:p w:rsidR="000E4320" w:rsidRPr="0044743E" w:rsidRDefault="000E4320" w:rsidP="000E4320">
      <w:pPr>
        <w:pStyle w:val="BodyTextIndent3"/>
        <w:tabs>
          <w:tab w:val="left" w:pos="360"/>
        </w:tabs>
        <w:ind w:left="360" w:firstLine="0"/>
        <w:rPr>
          <w:rFonts w:ascii="Arial" w:hAnsi="Arial" w:cs="Arial"/>
          <w:noProof/>
          <w:sz w:val="20"/>
          <w:szCs w:val="20"/>
        </w:rPr>
      </w:pPr>
    </w:p>
    <w:p w:rsidR="000E4320" w:rsidRPr="0044743E" w:rsidRDefault="000E4320" w:rsidP="000E4320">
      <w:pPr>
        <w:pStyle w:val="BodyTextIndent3"/>
        <w:tabs>
          <w:tab w:val="left" w:pos="360"/>
        </w:tabs>
        <w:ind w:left="360" w:firstLine="0"/>
        <w:rPr>
          <w:rFonts w:ascii="Arial" w:hAnsi="Arial" w:cs="Arial"/>
          <w:noProof/>
          <w:sz w:val="20"/>
          <w:szCs w:val="20"/>
        </w:rPr>
      </w:pPr>
    </w:p>
    <w:p w:rsidR="000E4320" w:rsidRPr="0044743E" w:rsidRDefault="000E4320" w:rsidP="000E4320">
      <w:pPr>
        <w:pStyle w:val="BodyTextIndent3"/>
        <w:tabs>
          <w:tab w:val="left" w:pos="360"/>
        </w:tabs>
        <w:ind w:left="360" w:firstLine="0"/>
        <w:jc w:val="center"/>
        <w:rPr>
          <w:rFonts w:ascii="Arial" w:hAnsi="Arial" w:cs="Arial"/>
          <w:noProof/>
          <w:sz w:val="20"/>
          <w:szCs w:val="20"/>
        </w:rPr>
      </w:pPr>
      <w:r w:rsidRPr="0044743E">
        <w:rPr>
          <w:rFonts w:ascii="Arial" w:hAnsi="Arial" w:cs="Arial"/>
          <w:noProof/>
          <w:sz w:val="20"/>
          <w:szCs w:val="20"/>
        </w:rPr>
        <w:t xml:space="preserve">                                                                                 Menteri</w:t>
      </w:r>
    </w:p>
    <w:p w:rsidR="000E4320" w:rsidRPr="0044743E" w:rsidRDefault="000E4320" w:rsidP="000E4320">
      <w:pPr>
        <w:pStyle w:val="BodyTextIndent3"/>
        <w:tabs>
          <w:tab w:val="left" w:pos="360"/>
        </w:tabs>
        <w:ind w:left="360" w:firstLine="0"/>
        <w:jc w:val="right"/>
        <w:rPr>
          <w:rFonts w:ascii="Arial" w:hAnsi="Arial" w:cs="Arial"/>
          <w:noProof/>
          <w:sz w:val="20"/>
          <w:szCs w:val="20"/>
        </w:rPr>
      </w:pPr>
      <w:r w:rsidRPr="0044743E">
        <w:rPr>
          <w:rFonts w:ascii="Arial" w:hAnsi="Arial" w:cs="Arial"/>
          <w:noProof/>
          <w:sz w:val="20"/>
          <w:szCs w:val="20"/>
        </w:rPr>
        <w:t>Pendayagunaan Aparatur Negara</w:t>
      </w:r>
    </w:p>
    <w:p w:rsidR="000E4320" w:rsidRPr="0044743E" w:rsidRDefault="000E4320" w:rsidP="000E4320">
      <w:pPr>
        <w:pStyle w:val="BodyTextIndent3"/>
        <w:tabs>
          <w:tab w:val="left" w:pos="360"/>
        </w:tabs>
        <w:ind w:left="360" w:firstLine="0"/>
        <w:jc w:val="right"/>
        <w:rPr>
          <w:rFonts w:ascii="Arial" w:hAnsi="Arial" w:cs="Arial"/>
          <w:noProof/>
          <w:sz w:val="20"/>
          <w:szCs w:val="20"/>
        </w:rPr>
      </w:pPr>
    </w:p>
    <w:p w:rsidR="000E4320" w:rsidRPr="0044743E" w:rsidRDefault="000E4320" w:rsidP="000E4320">
      <w:pPr>
        <w:pStyle w:val="BodyTextIndent3"/>
        <w:tabs>
          <w:tab w:val="left" w:pos="360"/>
        </w:tabs>
        <w:ind w:left="360" w:firstLine="0"/>
        <w:jc w:val="right"/>
        <w:rPr>
          <w:rFonts w:ascii="Arial" w:hAnsi="Arial" w:cs="Arial"/>
          <w:noProof/>
          <w:sz w:val="20"/>
          <w:szCs w:val="20"/>
        </w:rPr>
      </w:pPr>
    </w:p>
    <w:p w:rsidR="000E4320" w:rsidRPr="0044743E" w:rsidRDefault="000E4320" w:rsidP="000E4320">
      <w:pPr>
        <w:pStyle w:val="BodyTextIndent3"/>
        <w:tabs>
          <w:tab w:val="left" w:pos="360"/>
        </w:tabs>
        <w:ind w:left="360" w:firstLine="0"/>
        <w:jc w:val="center"/>
        <w:rPr>
          <w:rFonts w:ascii="Arial" w:hAnsi="Arial" w:cs="Arial"/>
          <w:noProof/>
          <w:sz w:val="20"/>
          <w:szCs w:val="20"/>
        </w:rPr>
      </w:pPr>
      <w:r w:rsidRPr="0044743E">
        <w:rPr>
          <w:rFonts w:ascii="Arial" w:hAnsi="Arial" w:cs="Arial"/>
          <w:noProof/>
          <w:sz w:val="20"/>
          <w:szCs w:val="20"/>
        </w:rPr>
        <w:t xml:space="preserve">                                                                    </w:t>
      </w:r>
    </w:p>
    <w:p w:rsidR="000E4320" w:rsidRPr="0044743E" w:rsidRDefault="000E4320" w:rsidP="000E4320">
      <w:pPr>
        <w:pStyle w:val="BodyTextIndent3"/>
        <w:tabs>
          <w:tab w:val="left" w:pos="360"/>
        </w:tabs>
        <w:ind w:left="360" w:firstLine="0"/>
        <w:jc w:val="center"/>
        <w:rPr>
          <w:rFonts w:ascii="Arial" w:hAnsi="Arial" w:cs="Arial"/>
          <w:noProof/>
          <w:sz w:val="20"/>
          <w:szCs w:val="20"/>
        </w:rPr>
      </w:pPr>
    </w:p>
    <w:p w:rsidR="00ED5E49" w:rsidRPr="000E4320" w:rsidRDefault="000E4320" w:rsidP="000E4320">
      <w:pPr>
        <w:pStyle w:val="BodyTextIndent3"/>
        <w:tabs>
          <w:tab w:val="left" w:pos="360"/>
        </w:tabs>
        <w:ind w:left="360" w:firstLine="0"/>
        <w:jc w:val="center"/>
        <w:rPr>
          <w:rFonts w:ascii="Arial" w:hAnsi="Arial" w:cs="Arial"/>
          <w:noProof/>
          <w:sz w:val="20"/>
          <w:szCs w:val="20"/>
          <w:lang w:val="id-ID"/>
        </w:rPr>
      </w:pPr>
      <w:r w:rsidRPr="0044743E">
        <w:rPr>
          <w:rFonts w:ascii="Arial" w:hAnsi="Arial" w:cs="Arial"/>
          <w:noProof/>
          <w:sz w:val="20"/>
          <w:szCs w:val="20"/>
        </w:rPr>
        <w:t xml:space="preserve">                                                                               Feisal Tamin</w:t>
      </w:r>
    </w:p>
    <w:sectPr w:rsidR="00ED5E49" w:rsidRPr="000E4320" w:rsidSect="00ED5E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E6" w:rsidRDefault="001546E6" w:rsidP="00823279">
      <w:r>
        <w:separator/>
      </w:r>
    </w:p>
  </w:endnote>
  <w:endnote w:type="continuationSeparator" w:id="0">
    <w:p w:rsidR="001546E6" w:rsidRDefault="001546E6"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3D" w:rsidRDefault="00745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0E4320"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1546E6" w:rsidP="00823279">
                          <w:pPr>
                            <w:tabs>
                              <w:tab w:val="right" w:pos="14742"/>
                            </w:tabs>
                            <w:rPr>
                              <w:rFonts w:ascii="Cambria" w:hAnsi="Cambria"/>
                              <w:i/>
                              <w:iCs/>
                              <w:sz w:val="20"/>
                            </w:rPr>
                          </w:pPr>
                          <w:r>
                            <w:fldChar w:fldCharType="begin"/>
                          </w:r>
                          <w:r>
                            <w:instrText xml:space="preserve"> FILENAME \p  \* MERGEFORMAT </w:instrText>
                          </w:r>
                          <w:r>
                            <w:fldChar w:fldCharType="separate"/>
                          </w:r>
                          <w:r w:rsidR="0074593D" w:rsidRPr="0074593D">
                            <w:rPr>
                              <w:rFonts w:ascii="Cambria" w:hAnsi="Cambria"/>
                              <w:i/>
                              <w:iCs/>
                              <w:noProof/>
                              <w:sz w:val="20"/>
                            </w:rPr>
                            <w:t>D:\My Documents</w:t>
                          </w:r>
                          <w:r w:rsidR="0074593D" w:rsidRPr="0074593D">
                            <w:rPr>
                              <w:rFonts w:ascii="Cambria" w:hAnsi="Cambria"/>
                              <w:i/>
                              <w:noProof/>
                              <w:sz w:val="20"/>
                            </w:rPr>
                            <w:t>\luk.tsipil.ugm.ac.id\atur\Kepmen-23.2-M.PAN-2004.docx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74593D" w:rsidRPr="0074593D">
                            <w:rPr>
                              <w:rFonts w:ascii="Cambria" w:hAnsi="Cambria"/>
                              <w:i/>
                              <w:iCs/>
                              <w:noProof/>
                              <w:sz w:val="20"/>
                            </w:rPr>
                            <w:t>63</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74593D">
                            <w:rPr>
                              <w:rFonts w:ascii="Cambria" w:hAnsi="Cambria"/>
                              <w:i/>
                              <w:iCs/>
                              <w:noProof/>
                              <w:sz w:val="20"/>
                            </w:rPr>
                            <w:t>Thursday, 13 January 2011</w:t>
                          </w:r>
                          <w:r w:rsidR="00807DE0">
                            <w:rPr>
                              <w:rFonts w:ascii="Cambria" w:hAnsi="Cambria"/>
                              <w:i/>
                              <w:iCs/>
                              <w:sz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1546E6" w:rsidP="00823279">
                    <w:pPr>
                      <w:tabs>
                        <w:tab w:val="right" w:pos="14742"/>
                      </w:tabs>
                      <w:rPr>
                        <w:rFonts w:ascii="Cambria" w:hAnsi="Cambria"/>
                        <w:i/>
                        <w:iCs/>
                        <w:sz w:val="20"/>
                      </w:rPr>
                    </w:pPr>
                    <w:r>
                      <w:fldChar w:fldCharType="begin"/>
                    </w:r>
                    <w:r>
                      <w:instrText xml:space="preserve"> FILENAME \p  \* MERGEFORMAT </w:instrText>
                    </w:r>
                    <w:r>
                      <w:fldChar w:fldCharType="separate"/>
                    </w:r>
                    <w:r w:rsidR="0074593D" w:rsidRPr="0074593D">
                      <w:rPr>
                        <w:rFonts w:ascii="Cambria" w:hAnsi="Cambria"/>
                        <w:i/>
                        <w:iCs/>
                        <w:noProof/>
                        <w:sz w:val="20"/>
                      </w:rPr>
                      <w:t>D:\My Documents</w:t>
                    </w:r>
                    <w:r w:rsidR="0074593D" w:rsidRPr="0074593D">
                      <w:rPr>
                        <w:rFonts w:ascii="Cambria" w:hAnsi="Cambria"/>
                        <w:i/>
                        <w:noProof/>
                        <w:sz w:val="20"/>
                      </w:rPr>
                      <w:t>\luk.tsipil.ugm.ac.id\atur\Kepmen-23.2-M.PAN-2004.docx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74593D" w:rsidRPr="0074593D">
                      <w:rPr>
                        <w:rFonts w:ascii="Cambria" w:hAnsi="Cambria"/>
                        <w:i/>
                        <w:iCs/>
                        <w:noProof/>
                        <w:sz w:val="20"/>
                      </w:rPr>
                      <w:t>63</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74593D">
                      <w:rPr>
                        <w:rFonts w:ascii="Cambria" w:hAnsi="Cambria"/>
                        <w:i/>
                        <w:iCs/>
                        <w:noProof/>
                        <w:sz w:val="20"/>
                      </w:rPr>
                      <w:t>Thursday, 13 January 2011</w:t>
                    </w:r>
                    <w:r w:rsidR="00807DE0">
                      <w:rPr>
                        <w:rFonts w:ascii="Cambria" w:hAnsi="Cambria"/>
                        <w:i/>
                        <w:iCs/>
                        <w:sz w:val="20"/>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1546E6">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3D" w:rsidRDefault="00745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E6" w:rsidRDefault="001546E6" w:rsidP="00823279">
      <w:r>
        <w:separator/>
      </w:r>
    </w:p>
  </w:footnote>
  <w:footnote w:type="continuationSeparator" w:id="0">
    <w:p w:rsidR="001546E6" w:rsidRDefault="001546E6"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3D" w:rsidRDefault="00745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3D" w:rsidRDefault="00745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3D" w:rsidRDefault="00745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0F8F1622"/>
    <w:multiLevelType w:val="hybridMultilevel"/>
    <w:tmpl w:val="74DC97EA"/>
    <w:lvl w:ilvl="0" w:tplc="0409000F">
      <w:start w:val="1"/>
      <w:numFmt w:val="decimal"/>
      <w:lvlText w:val="%1."/>
      <w:lvlJc w:val="left"/>
      <w:pPr>
        <w:tabs>
          <w:tab w:val="num" w:pos="720"/>
        </w:tabs>
        <w:ind w:left="720" w:hanging="360"/>
      </w:pPr>
      <w:rPr>
        <w:rFonts w:hint="default"/>
      </w:rPr>
    </w:lvl>
    <w:lvl w:ilvl="1" w:tplc="82EABE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97DA7"/>
    <w:multiLevelType w:val="hybridMultilevel"/>
    <w:tmpl w:val="118A3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6">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7">
    <w:nsid w:val="2A3146C8"/>
    <w:multiLevelType w:val="singleLevel"/>
    <w:tmpl w:val="DA44F414"/>
    <w:lvl w:ilvl="0">
      <w:start w:val="1"/>
      <w:numFmt w:val="decimal"/>
      <w:lvlText w:val="%1."/>
      <w:legacy w:legacy="1" w:legacySpace="0" w:legacyIndent="283"/>
      <w:lvlJc w:val="left"/>
      <w:pPr>
        <w:ind w:left="1435" w:hanging="283"/>
      </w:pPr>
    </w:lvl>
  </w:abstractNum>
  <w:abstractNum w:abstractNumId="8">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9">
    <w:nsid w:val="310D6D18"/>
    <w:multiLevelType w:val="singleLevel"/>
    <w:tmpl w:val="DA44F414"/>
    <w:lvl w:ilvl="0">
      <w:start w:val="1"/>
      <w:numFmt w:val="decimal"/>
      <w:lvlText w:val="%1."/>
      <w:legacy w:legacy="1" w:legacySpace="0" w:legacyIndent="283"/>
      <w:lvlJc w:val="left"/>
      <w:pPr>
        <w:ind w:left="1435" w:hanging="283"/>
      </w:pPr>
    </w:lvl>
  </w:abstractNum>
  <w:abstractNum w:abstractNumId="10">
    <w:nsid w:val="34ED2110"/>
    <w:multiLevelType w:val="singleLevel"/>
    <w:tmpl w:val="DA44F414"/>
    <w:lvl w:ilvl="0">
      <w:start w:val="1"/>
      <w:numFmt w:val="decimal"/>
      <w:lvlText w:val="%1."/>
      <w:legacy w:legacy="1" w:legacySpace="0" w:legacyIndent="283"/>
      <w:lvlJc w:val="left"/>
      <w:pPr>
        <w:ind w:left="1435" w:hanging="283"/>
      </w:pPr>
    </w:lvl>
  </w:abstractNum>
  <w:abstractNum w:abstractNumId="11">
    <w:nsid w:val="38972FC7"/>
    <w:multiLevelType w:val="hybridMultilevel"/>
    <w:tmpl w:val="B4521A22"/>
    <w:lvl w:ilvl="0" w:tplc="0409000F">
      <w:start w:val="1"/>
      <w:numFmt w:val="decimal"/>
      <w:lvlText w:val="%1."/>
      <w:lvlJc w:val="left"/>
      <w:pPr>
        <w:tabs>
          <w:tab w:val="num" w:pos="720"/>
        </w:tabs>
        <w:ind w:left="720" w:hanging="360"/>
      </w:pPr>
      <w:rPr>
        <w:rFonts w:hint="default"/>
      </w:rPr>
    </w:lvl>
    <w:lvl w:ilvl="1" w:tplc="FFB800B0">
      <w:start w:val="1"/>
      <w:numFmt w:val="lowerLetter"/>
      <w:lvlText w:val="%2."/>
      <w:lvlJc w:val="left"/>
      <w:pPr>
        <w:tabs>
          <w:tab w:val="num" w:pos="1440"/>
        </w:tabs>
        <w:ind w:left="1440" w:hanging="360"/>
      </w:pPr>
      <w:rPr>
        <w:rFonts w:hint="default"/>
      </w:rPr>
    </w:lvl>
    <w:lvl w:ilvl="2" w:tplc="082A9708">
      <w:start w:val="1"/>
      <w:numFmt w:val="decimal"/>
      <w:lvlText w:val="%3)"/>
      <w:lvlJc w:val="left"/>
      <w:pPr>
        <w:tabs>
          <w:tab w:val="num" w:pos="2340"/>
        </w:tabs>
        <w:ind w:left="2340" w:hanging="360"/>
      </w:pPr>
      <w:rPr>
        <w:rFonts w:hint="default"/>
      </w:rPr>
    </w:lvl>
    <w:lvl w:ilvl="3" w:tplc="04090009">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54B06"/>
    <w:multiLevelType w:val="hybridMultilevel"/>
    <w:tmpl w:val="CF28BEFC"/>
    <w:lvl w:ilvl="0" w:tplc="CC6A72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4">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5">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6">
    <w:nsid w:val="43920630"/>
    <w:multiLevelType w:val="singleLevel"/>
    <w:tmpl w:val="7E0ADF0A"/>
    <w:lvl w:ilvl="0">
      <w:start w:val="2"/>
      <w:numFmt w:val="decimal"/>
      <w:lvlText w:val="%1."/>
      <w:legacy w:legacy="1" w:legacySpace="0" w:legacyIndent="283"/>
      <w:lvlJc w:val="left"/>
      <w:pPr>
        <w:ind w:left="1435" w:hanging="283"/>
      </w:pPr>
    </w:lvl>
  </w:abstractNum>
  <w:abstractNum w:abstractNumId="17">
    <w:nsid w:val="457676AF"/>
    <w:multiLevelType w:val="hybridMultilevel"/>
    <w:tmpl w:val="B2F02ADC"/>
    <w:lvl w:ilvl="0" w:tplc="0409000F">
      <w:start w:val="1"/>
      <w:numFmt w:val="decimal"/>
      <w:lvlText w:val="%1."/>
      <w:lvlJc w:val="left"/>
      <w:pPr>
        <w:tabs>
          <w:tab w:val="num" w:pos="720"/>
        </w:tabs>
        <w:ind w:left="720" w:hanging="360"/>
      </w:pPr>
      <w:rPr>
        <w:rFonts w:hint="default"/>
      </w:rPr>
    </w:lvl>
    <w:lvl w:ilvl="1" w:tplc="E890778A">
      <w:start w:val="1"/>
      <w:numFmt w:val="lowerLetter"/>
      <w:lvlText w:val="%2."/>
      <w:lvlJc w:val="left"/>
      <w:pPr>
        <w:tabs>
          <w:tab w:val="num" w:pos="1440"/>
        </w:tabs>
        <w:ind w:left="1440" w:hanging="360"/>
      </w:pPr>
      <w:rPr>
        <w:rFonts w:hint="default"/>
      </w:rPr>
    </w:lvl>
    <w:lvl w:ilvl="2" w:tplc="A55E8F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1B2BEC"/>
    <w:multiLevelType w:val="hybridMultilevel"/>
    <w:tmpl w:val="A7D8A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1934D1"/>
    <w:multiLevelType w:val="hybridMultilevel"/>
    <w:tmpl w:val="313AEEB8"/>
    <w:lvl w:ilvl="0" w:tplc="2188A6FA">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9E4CA2"/>
    <w:multiLevelType w:val="hybridMultilevel"/>
    <w:tmpl w:val="276A9A34"/>
    <w:lvl w:ilvl="0" w:tplc="0409000F">
      <w:start w:val="1"/>
      <w:numFmt w:val="decimal"/>
      <w:lvlText w:val="%1."/>
      <w:lvlJc w:val="left"/>
      <w:pPr>
        <w:tabs>
          <w:tab w:val="num" w:pos="720"/>
        </w:tabs>
        <w:ind w:left="720" w:hanging="360"/>
      </w:pPr>
      <w:rPr>
        <w:rFonts w:hint="default"/>
      </w:rPr>
    </w:lvl>
    <w:lvl w:ilvl="1" w:tplc="61B0FE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654046"/>
    <w:multiLevelType w:val="singleLevel"/>
    <w:tmpl w:val="DA44F414"/>
    <w:lvl w:ilvl="0">
      <w:start w:val="5"/>
      <w:numFmt w:val="decimal"/>
      <w:lvlText w:val="%1."/>
      <w:legacy w:legacy="1" w:legacySpace="0" w:legacyIndent="283"/>
      <w:lvlJc w:val="left"/>
      <w:pPr>
        <w:ind w:left="1435" w:hanging="283"/>
      </w:pPr>
    </w:lvl>
  </w:abstractNum>
  <w:abstractNum w:abstractNumId="22">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6"/>
  </w:num>
  <w:num w:numId="2">
    <w:abstractNumId w:val="7"/>
  </w:num>
  <w:num w:numId="3">
    <w:abstractNumId w:val="8"/>
  </w:num>
  <w:num w:numId="4">
    <w:abstractNumId w:val="2"/>
  </w:num>
  <w:num w:numId="5">
    <w:abstractNumId w:val="14"/>
  </w:num>
  <w:num w:numId="6">
    <w:abstractNumId w:val="9"/>
  </w:num>
  <w:num w:numId="7">
    <w:abstractNumId w:val="1"/>
  </w:num>
  <w:num w:numId="8">
    <w:abstractNumId w:val="16"/>
  </w:num>
  <w:num w:numId="9">
    <w:abstractNumId w:val="13"/>
  </w:num>
  <w:num w:numId="10">
    <w:abstractNumId w:val="5"/>
  </w:num>
  <w:num w:numId="11">
    <w:abstractNumId w:val="10"/>
  </w:num>
  <w:num w:numId="12">
    <w:abstractNumId w:val="22"/>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1"/>
  </w:num>
  <w:num w:numId="15">
    <w:abstractNumId w:val="15"/>
  </w:num>
  <w:num w:numId="16">
    <w:abstractNumId w:val="19"/>
  </w:num>
  <w:num w:numId="17">
    <w:abstractNumId w:val="20"/>
  </w:num>
  <w:num w:numId="18">
    <w:abstractNumId w:val="3"/>
  </w:num>
  <w:num w:numId="19">
    <w:abstractNumId w:val="11"/>
  </w:num>
  <w:num w:numId="20">
    <w:abstractNumId w:val="17"/>
  </w:num>
  <w:num w:numId="21">
    <w:abstractNumId w:val="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20"/>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6E6"/>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593D"/>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4320"/>
    <w:pPr>
      <w:keepNext/>
      <w:jc w:val="center"/>
      <w:outlineLvl w:val="0"/>
    </w:pPr>
    <w:rPr>
      <w:sz w:val="28"/>
    </w:rPr>
  </w:style>
  <w:style w:type="paragraph" w:styleId="Heading2">
    <w:name w:val="heading 2"/>
    <w:basedOn w:val="Normal"/>
    <w:next w:val="Normal"/>
    <w:link w:val="Heading2Char"/>
    <w:qFormat/>
    <w:rsid w:val="000E4320"/>
    <w:pPr>
      <w:keepNext/>
      <w:jc w:val="center"/>
      <w:outlineLvl w:val="1"/>
    </w:pPr>
    <w:rPr>
      <w:b/>
      <w:bCs/>
    </w:rPr>
  </w:style>
  <w:style w:type="paragraph" w:styleId="Heading3">
    <w:name w:val="heading 3"/>
    <w:basedOn w:val="Normal"/>
    <w:next w:val="Normal"/>
    <w:link w:val="Heading3Char"/>
    <w:qFormat/>
    <w:rsid w:val="000E4320"/>
    <w:pPr>
      <w:keepNext/>
      <w:ind w:left="360" w:hanging="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rsid w:val="000E4320"/>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rsid w:val="000E432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0E4320"/>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0E4320"/>
    <w:pPr>
      <w:ind w:left="1800" w:hanging="1800"/>
      <w:jc w:val="both"/>
    </w:pPr>
  </w:style>
  <w:style w:type="character" w:customStyle="1" w:styleId="BodyTextIndentChar">
    <w:name w:val="Body Text Indent Char"/>
    <w:basedOn w:val="DefaultParagraphFont"/>
    <w:link w:val="BodyTextIndent"/>
    <w:rsid w:val="000E432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0E4320"/>
    <w:pPr>
      <w:ind w:left="360"/>
      <w:jc w:val="both"/>
    </w:pPr>
  </w:style>
  <w:style w:type="character" w:customStyle="1" w:styleId="BodyTextIndent2Char">
    <w:name w:val="Body Text Indent 2 Char"/>
    <w:basedOn w:val="DefaultParagraphFont"/>
    <w:link w:val="BodyTextIndent2"/>
    <w:rsid w:val="000E4320"/>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E4320"/>
    <w:pPr>
      <w:ind w:left="720" w:hanging="360"/>
      <w:jc w:val="both"/>
    </w:pPr>
  </w:style>
  <w:style w:type="character" w:customStyle="1" w:styleId="BodyTextIndent3Char">
    <w:name w:val="Body Text Indent 3 Char"/>
    <w:basedOn w:val="DefaultParagraphFont"/>
    <w:link w:val="BodyTextIndent3"/>
    <w:rsid w:val="000E432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4320"/>
    <w:pPr>
      <w:keepNext/>
      <w:jc w:val="center"/>
      <w:outlineLvl w:val="0"/>
    </w:pPr>
    <w:rPr>
      <w:sz w:val="28"/>
    </w:rPr>
  </w:style>
  <w:style w:type="paragraph" w:styleId="Heading2">
    <w:name w:val="heading 2"/>
    <w:basedOn w:val="Normal"/>
    <w:next w:val="Normal"/>
    <w:link w:val="Heading2Char"/>
    <w:qFormat/>
    <w:rsid w:val="000E4320"/>
    <w:pPr>
      <w:keepNext/>
      <w:jc w:val="center"/>
      <w:outlineLvl w:val="1"/>
    </w:pPr>
    <w:rPr>
      <w:b/>
      <w:bCs/>
    </w:rPr>
  </w:style>
  <w:style w:type="paragraph" w:styleId="Heading3">
    <w:name w:val="heading 3"/>
    <w:basedOn w:val="Normal"/>
    <w:next w:val="Normal"/>
    <w:link w:val="Heading3Char"/>
    <w:qFormat/>
    <w:rsid w:val="000E4320"/>
    <w:pPr>
      <w:keepNext/>
      <w:ind w:left="360" w:hanging="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rsid w:val="000E4320"/>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rsid w:val="000E432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0E4320"/>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0E4320"/>
    <w:pPr>
      <w:ind w:left="1800" w:hanging="1800"/>
      <w:jc w:val="both"/>
    </w:pPr>
  </w:style>
  <w:style w:type="character" w:customStyle="1" w:styleId="BodyTextIndentChar">
    <w:name w:val="Body Text Indent Char"/>
    <w:basedOn w:val="DefaultParagraphFont"/>
    <w:link w:val="BodyTextIndent"/>
    <w:rsid w:val="000E432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0E4320"/>
    <w:pPr>
      <w:ind w:left="360"/>
      <w:jc w:val="both"/>
    </w:pPr>
  </w:style>
  <w:style w:type="character" w:customStyle="1" w:styleId="BodyTextIndent2Char">
    <w:name w:val="Body Text Indent 2 Char"/>
    <w:basedOn w:val="DefaultParagraphFont"/>
    <w:link w:val="BodyTextIndent2"/>
    <w:rsid w:val="000E4320"/>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E4320"/>
    <w:pPr>
      <w:ind w:left="720" w:hanging="360"/>
      <w:jc w:val="both"/>
    </w:pPr>
  </w:style>
  <w:style w:type="character" w:customStyle="1" w:styleId="BodyTextIndent3Char">
    <w:name w:val="Body Text Indent 3 Char"/>
    <w:basedOn w:val="DefaultParagraphFont"/>
    <w:link w:val="BodyTextIndent3"/>
    <w:rsid w:val="000E432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2353</Words>
  <Characters>13416</Characters>
  <Application>Microsoft Office Word</Application>
  <DocSecurity>0</DocSecurity>
  <Lines>111</Lines>
  <Paragraphs>31</Paragraphs>
  <ScaleCrop>false</ScaleCrop>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3</cp:revision>
  <dcterms:created xsi:type="dcterms:W3CDTF">2011-01-13T13:20:00Z</dcterms:created>
  <dcterms:modified xsi:type="dcterms:W3CDTF">2011-01-13T13:33:00Z</dcterms:modified>
  <cp:category>Produk Hukum</cp:category>
</cp:coreProperties>
</file>