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6C" w:rsidRDefault="007E376C" w:rsidP="007E376C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31 Mei 2001</w:t>
      </w:r>
    </w:p>
    <w:p w:rsidR="007E376C" w:rsidRDefault="007E376C" w:rsidP="007E37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Nomor    : 1840/D/T/2001</w:t>
      </w:r>
    </w:p>
    <w:p w:rsidR="007E376C" w:rsidRDefault="007E376C" w:rsidP="007E37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Lampiran    : -</w:t>
      </w:r>
    </w:p>
    <w:p w:rsidR="007E376C" w:rsidRDefault="007E376C" w:rsidP="007E37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Perihal    : ketentuan mengenai penerimaan mahasiswa asing di PTN</w:t>
      </w:r>
    </w:p>
    <w:p w:rsidR="007E376C" w:rsidRDefault="007E376C" w:rsidP="007E376C">
      <w:pPr>
        <w:spacing w:after="0" w:line="240" w:lineRule="auto"/>
        <w:rPr>
          <w:rFonts w:eastAsia="Times New Roman"/>
        </w:rPr>
      </w:pPr>
    </w:p>
    <w:p w:rsidR="007E376C" w:rsidRDefault="007E376C" w:rsidP="007E37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Kepada Yth.</w:t>
      </w:r>
    </w:p>
    <w:p w:rsidR="007E376C" w:rsidRDefault="007E376C" w:rsidP="007E37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Rektor Universitas / Institut Negeri</w:t>
      </w:r>
    </w:p>
    <w:p w:rsidR="007E376C" w:rsidRDefault="007E376C" w:rsidP="007E37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Ketua Sekolah Tinggi Negeri</w:t>
      </w:r>
    </w:p>
    <w:p w:rsidR="007E376C" w:rsidRDefault="007E376C" w:rsidP="007E37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Direktur Politeknik Negeri</w:t>
      </w:r>
    </w:p>
    <w:p w:rsidR="007E376C" w:rsidRDefault="007E376C" w:rsidP="007E376C">
      <w:pPr>
        <w:spacing w:after="0" w:line="240" w:lineRule="auto"/>
        <w:rPr>
          <w:rFonts w:eastAsia="Times New Roman"/>
        </w:rPr>
      </w:pPr>
    </w:p>
    <w:p w:rsidR="007E376C" w:rsidRDefault="007E376C" w:rsidP="007E37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Dalam rangka mengantisipasi kemungkinan banyaknya calon mahasiswa asing yang ingin menempuh pendidikan tinggi di Indonesia, maka perlu ditetapkan beberapa rambu/ pedoman mahasiswa asing sebagai berikut: </w:t>
      </w:r>
    </w:p>
    <w:p w:rsidR="007E376C" w:rsidRDefault="007E376C" w:rsidP="007E376C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Rasional</w:t>
      </w:r>
    </w:p>
    <w:p w:rsidR="007E376C" w:rsidRDefault="007E376C" w:rsidP="007E376C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PTN mempunyai misi untuk memberikan kesempatan pendidikan tinggi yang seluas-luasnya bagi warga negara Indonesia</w:t>
      </w:r>
    </w:p>
    <w:p w:rsidR="007E376C" w:rsidRDefault="007E376C" w:rsidP="007E376C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Pemerintah mensubsidi biaya pendidikan tinggi bagi warga negara Indonesia melalui pendanaan rutin ( DIK ) dan pembangunan  ( DIP ) untuk tiap PTN.</w:t>
      </w:r>
    </w:p>
    <w:p w:rsidR="007E376C" w:rsidRDefault="007E376C" w:rsidP="007E376C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Dengan memperhatikan butir 1 dan 2 di atas maka keberadaan mahasiswa asing di PTN seyogyanya tidak mengurangi kesempatan bagi warga negara Indonesia untuk belajar di PTN dan mahasiswa asing tidak dibenarkan menikmati subsidi dari pemerintah Indonesia.</w:t>
      </w:r>
    </w:p>
    <w:p w:rsidR="007E376C" w:rsidRDefault="007E376C" w:rsidP="007E376C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Reputasi PTN harus dijunjung tinggi sehingga harus dicegah adanya indikasi bahwa PTN adalah pilihan kedua setelah calon mahasiswa asing tersebut gagal di negaranya sendiri.</w:t>
      </w:r>
    </w:p>
    <w:p w:rsidR="007E376C" w:rsidRDefault="007E376C" w:rsidP="007E376C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Keberadaan mahasiswa asing di kampus PTN seyogyanya tidak menimbulkan suasana yang tidak kondusif ( atau menimbulkan friksi / konflik horizontal ) sehingga harus ditangani secara cermat dan proporsional (  tidak menimbulkan eksklusivisme di kampus) </w:t>
      </w:r>
    </w:p>
    <w:p w:rsidR="007E376C" w:rsidRDefault="007E376C" w:rsidP="007E376C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Ketentuan untuk mahasiswa asing di PTN :</w:t>
      </w:r>
    </w:p>
    <w:p w:rsidR="007E376C" w:rsidRDefault="007E376C" w:rsidP="007E376C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Daya tampung mahasiswa asing di PTN untuk tiap program studi adalah maksimum 10%</w:t>
      </w:r>
    </w:p>
    <w:p w:rsidR="007E376C" w:rsidRDefault="007E376C" w:rsidP="007E376C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Calon mahasiswa asing harus memenuhi persyaratan akademis seperti halnya yang berlaku bagi calon mahasiswa warga negara Indonesia ( misalnya harus lulus UMPTN ), hal ini berarti bahwa tidak ada kemudahan / dispensasi/ keringanan bagi calon mahasiswa asing.</w:t>
      </w:r>
    </w:p>
    <w:p w:rsidR="007E376C" w:rsidRDefault="007E376C" w:rsidP="007E376C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Biaya pendidikan bagi mahasiswa asing ( SPP dan biaya lainnya ) harus diperhitungkan sedemikian rupa sehingga seluruh biaya pendidikan mahasiswa asing tersebut ditanggung oleh yang bersangkutan ( tidak ada subsidi pemerintah Indonesia sama sekali ). Sebagai gambaran perkiraan biaya pendidikan tinggi di PTN berkisar antara Rp 10 juta sampai 15 juta per mahasiswa per tahun ( tergantung program studinya ).</w:t>
      </w:r>
    </w:p>
    <w:p w:rsidR="007E376C" w:rsidRDefault="007E376C" w:rsidP="007E376C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Dalam proses penerimaan mahasiswa asing, hendaknya memperhatikan rasional butir 4 dan 5 di atas.</w:t>
      </w:r>
    </w:p>
    <w:p w:rsidR="007E376C" w:rsidRDefault="007E376C" w:rsidP="007E376C">
      <w:pPr>
        <w:pStyle w:val="NormalWeb"/>
        <w:spacing w:before="0" w:beforeAutospacing="0" w:after="0" w:afterAutospacing="0"/>
      </w:pPr>
      <w:r>
        <w:t xml:space="preserve">Demikian untuk menjadi perhatian dan pedoman, atas kerjasama yang diberikan kami sampaikan terima kasih. </w:t>
      </w:r>
    </w:p>
    <w:p w:rsidR="007E376C" w:rsidRDefault="007E376C" w:rsidP="007E376C">
      <w:pPr>
        <w:pStyle w:val="NormalWeb"/>
        <w:spacing w:before="0" w:beforeAutospacing="0" w:after="0" w:afterAutospacing="0"/>
      </w:pPr>
    </w:p>
    <w:p w:rsidR="007E376C" w:rsidRDefault="007E376C" w:rsidP="007E376C">
      <w:pPr>
        <w:pStyle w:val="NormalWeb"/>
        <w:spacing w:before="0" w:beforeAutospacing="0" w:after="0" w:afterAutospacing="0"/>
      </w:pPr>
      <w:r>
        <w:t>                           Direktur Jenderal Pendidikan Tinggi</w:t>
      </w:r>
    </w:p>
    <w:p w:rsidR="007E376C" w:rsidRDefault="007E376C" w:rsidP="007E376C">
      <w:pPr>
        <w:pStyle w:val="NormalWeb"/>
        <w:spacing w:before="0" w:beforeAutospacing="0" w:after="0" w:afterAutospacing="0"/>
      </w:pPr>
    </w:p>
    <w:p w:rsidR="007E376C" w:rsidRDefault="007E376C" w:rsidP="007E376C">
      <w:pPr>
        <w:pStyle w:val="NormalWeb"/>
        <w:spacing w:before="0" w:beforeAutospacing="0" w:after="0" w:afterAutospacing="0"/>
      </w:pPr>
    </w:p>
    <w:p w:rsidR="007E376C" w:rsidRDefault="007E376C" w:rsidP="007E376C">
      <w:pPr>
        <w:pStyle w:val="NormalWeb"/>
        <w:spacing w:before="0" w:beforeAutospacing="0" w:after="0" w:afterAutospacing="0"/>
      </w:pPr>
      <w:r>
        <w:t>                           Satryo Soemantri Brodjonegoro</w:t>
      </w:r>
    </w:p>
    <w:p w:rsidR="007E376C" w:rsidRDefault="007E376C" w:rsidP="007E376C">
      <w:pPr>
        <w:pStyle w:val="NormalWeb"/>
        <w:spacing w:before="0" w:beforeAutospacing="0" w:after="0" w:afterAutospacing="0"/>
      </w:pPr>
      <w:r>
        <w:t>                           NIP. 130 889 802</w:t>
      </w:r>
    </w:p>
    <w:p w:rsidR="007E376C" w:rsidRDefault="007E376C" w:rsidP="007E376C">
      <w:pPr>
        <w:pStyle w:val="NormalWeb"/>
        <w:spacing w:before="0" w:beforeAutospacing="0" w:after="0" w:afterAutospacing="0"/>
      </w:pPr>
    </w:p>
    <w:p w:rsidR="007E376C" w:rsidRDefault="007E376C" w:rsidP="007E376C">
      <w:pPr>
        <w:pStyle w:val="NormalWeb"/>
        <w:spacing w:before="0" w:beforeAutospacing="0" w:after="0" w:afterAutospacing="0"/>
      </w:pPr>
    </w:p>
    <w:p w:rsidR="007E376C" w:rsidRDefault="007E376C" w:rsidP="007E376C">
      <w:pPr>
        <w:pStyle w:val="NormalWeb"/>
        <w:spacing w:before="0" w:beforeAutospacing="0" w:after="0" w:afterAutospacing="0"/>
      </w:pPr>
      <w:r>
        <w:t>Tembusan Yth.:</w:t>
      </w:r>
    </w:p>
    <w:p w:rsidR="007E376C" w:rsidRDefault="007E376C" w:rsidP="007E376C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Menteri Pendidikan Nasional (sebagai laporan)</w:t>
      </w:r>
    </w:p>
    <w:p w:rsidR="007E376C" w:rsidRDefault="007E376C" w:rsidP="007E376C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Sekretaris Jenderal Depdiknas</w:t>
      </w:r>
    </w:p>
    <w:p w:rsidR="007E376C" w:rsidRDefault="007E376C" w:rsidP="007E376C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Inspektur Jenderal Depdiknas</w:t>
      </w:r>
    </w:p>
    <w:p w:rsidR="00ED5E49" w:rsidRPr="007E376C" w:rsidRDefault="007E376C" w:rsidP="007E376C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Sekretaris dan Direktur di Ditjen Dikti</w:t>
      </w:r>
    </w:p>
    <w:sectPr w:rsidR="00ED5E49" w:rsidRPr="007E376C" w:rsidSect="006541A6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73" w:rsidRDefault="00E25A73" w:rsidP="00823279">
      <w:pPr>
        <w:spacing w:after="0" w:line="240" w:lineRule="auto"/>
      </w:pPr>
      <w:r>
        <w:separator/>
      </w:r>
    </w:p>
  </w:endnote>
  <w:endnote w:type="continuationSeparator" w:id="0">
    <w:p w:rsidR="00E25A73" w:rsidRDefault="00E25A73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467B12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35pt;margin-top:-751.45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467B12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6541A6" w:rsidRPr="006541A6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D:\My Documents</w:t>
                  </w:r>
                  <w:r w:rsidR="006541A6" w:rsidRPr="006541A6">
                    <w:rPr>
                      <w:rFonts w:ascii="Cambria" w:hAnsi="Cambria"/>
                      <w:i/>
                      <w:noProof/>
                      <w:sz w:val="20"/>
                    </w:rPr>
                    <w:t>\luk.staff.ugm.ac.id\atur\SKDirjen1840-D-T-2001MhsAsing.docx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6541A6" w:rsidRPr="006541A6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30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6541A6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20 Mei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6541A6">
      <w:rPr>
        <w:rStyle w:val="PageNumber"/>
        <w:noProof/>
        <w:sz w:val="18"/>
        <w:szCs w:val="18"/>
        <w:lang w:val="es-ES"/>
      </w:rPr>
      <w:t>1</w:t>
    </w:r>
    <w:r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73" w:rsidRDefault="00E25A73" w:rsidP="00823279">
      <w:pPr>
        <w:spacing w:after="0" w:line="240" w:lineRule="auto"/>
      </w:pPr>
      <w:r>
        <w:separator/>
      </w:r>
    </w:p>
  </w:footnote>
  <w:footnote w:type="continuationSeparator" w:id="0">
    <w:p w:rsidR="00E25A73" w:rsidRDefault="00E25A73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0BA904F3"/>
    <w:multiLevelType w:val="multilevel"/>
    <w:tmpl w:val="1B72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C5821"/>
    <w:multiLevelType w:val="multilevel"/>
    <w:tmpl w:val="632A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6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7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9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1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2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3C0A174B"/>
    <w:multiLevelType w:val="multilevel"/>
    <w:tmpl w:val="8F98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5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6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7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10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1224"/>
  <w:stylePaneSortMethod w:val="00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67B12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41A6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376C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25A73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7E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Djoko Luknanto</dc:creator>
  <cp:keywords>http:/luk.staff.ugm.ac.id/atur.htm</cp:keywords>
  <dc:description>Hidup Indonesiaku</dc:description>
  <cp:lastModifiedBy>Djoko Luknanto</cp:lastModifiedBy>
  <cp:revision>3</cp:revision>
  <dcterms:created xsi:type="dcterms:W3CDTF">2010-05-20T12:16:00Z</dcterms:created>
  <dcterms:modified xsi:type="dcterms:W3CDTF">2010-05-20T12:17:00Z</dcterms:modified>
  <cp:category>Produk Hukum</cp:category>
</cp:coreProperties>
</file>