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40" w:rsidRDefault="00801640" w:rsidP="00E543EA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66800" cy="117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640" w:rsidRPr="00801640" w:rsidRDefault="00801640" w:rsidP="00E543EA">
      <w:pPr>
        <w:spacing w:after="0" w:line="240" w:lineRule="auto"/>
        <w:jc w:val="center"/>
        <w:rPr>
          <w:sz w:val="24"/>
          <w:szCs w:val="24"/>
        </w:rPr>
      </w:pPr>
      <w:r w:rsidRPr="00801640">
        <w:rPr>
          <w:rFonts w:ascii="Bookman Old Style" w:hAnsi="Bookman Old Style"/>
          <w:spacing w:val="-2"/>
          <w:sz w:val="24"/>
          <w:szCs w:val="24"/>
          <w:lang w:val="sv-SE"/>
        </w:rPr>
        <w:t xml:space="preserve">MENTERI KEUANGAN </w:t>
      </w:r>
    </w:p>
    <w:p w:rsidR="00801640" w:rsidRDefault="00801640" w:rsidP="00E543EA">
      <w:pPr>
        <w:spacing w:after="0" w:line="240" w:lineRule="auto"/>
        <w:jc w:val="center"/>
      </w:pPr>
      <w:r w:rsidRPr="00801640">
        <w:rPr>
          <w:rFonts w:ascii="Bookman Old Style" w:hAnsi="Bookman Old Style"/>
          <w:sz w:val="24"/>
          <w:szCs w:val="24"/>
          <w:lang w:val="sv-SE"/>
        </w:rPr>
        <w:t>REPUBLIK INDONESIA</w:t>
      </w:r>
    </w:p>
    <w:p w:rsidR="00801640" w:rsidRDefault="00801640" w:rsidP="00E543EA">
      <w:pPr>
        <w:pStyle w:val="NormalWeb"/>
        <w:spacing w:before="0" w:beforeAutospacing="0" w:after="0" w:afterAutospacing="0"/>
        <w:jc w:val="center"/>
      </w:pPr>
      <w:r>
        <w:rPr>
          <w:rFonts w:ascii="Bookman Old Style" w:hAnsi="Bookman Old Style"/>
        </w:rPr>
        <w:t>SALINAN</w:t>
      </w:r>
    </w:p>
    <w:p w:rsidR="00801640" w:rsidRDefault="00801640" w:rsidP="00E543EA">
      <w:pPr>
        <w:pStyle w:val="NormalWeb"/>
        <w:spacing w:before="0" w:beforeAutospacing="0" w:after="0" w:afterAutospacing="0"/>
        <w:jc w:val="center"/>
      </w:pPr>
      <w:r>
        <w:rPr>
          <w:rFonts w:ascii="Bookman Old Style" w:hAnsi="Bookman Old Style"/>
        </w:rPr>
        <w:t>PERATURAN MENTERI KEUANGAN REPUBLIK INDONESIA</w:t>
      </w:r>
      <w:r>
        <w:rPr>
          <w:rFonts w:ascii="Bookman Old Style" w:hAnsi="Bookman Old Style"/>
        </w:rPr>
        <w:br/>
        <w:t>NOMOR 53/PMK.02/2014</w:t>
      </w:r>
    </w:p>
    <w:p w:rsidR="00801640" w:rsidRDefault="00801640" w:rsidP="00E543EA">
      <w:pPr>
        <w:pStyle w:val="NormalWeb"/>
        <w:spacing w:before="0" w:beforeAutospacing="0" w:after="480" w:afterAutospacing="0"/>
        <w:jc w:val="center"/>
      </w:pPr>
      <w:r>
        <w:rPr>
          <w:rFonts w:ascii="Bookman Old Style" w:hAnsi="Bookman Old Style"/>
        </w:rPr>
        <w:br/>
        <w:t>TENTANG</w:t>
      </w:r>
      <w:r>
        <w:rPr>
          <w:rFonts w:ascii="Bookman Old Style" w:hAnsi="Bookman Old Style"/>
        </w:rPr>
        <w:br/>
        <w:t xml:space="preserve">STANDAR BIAYA MASUKAN TAHUN ANGGARAN 2015 </w:t>
      </w:r>
      <w:r>
        <w:rPr>
          <w:rFonts w:ascii="Bookman Old Style" w:hAnsi="Bookman Old Style"/>
        </w:rPr>
        <w:br/>
        <w:t>DENGAN RAHMAT TUHAN YANG MAHA ESA</w:t>
      </w:r>
      <w:r>
        <w:rPr>
          <w:rFonts w:ascii="Bookman Old Style" w:hAnsi="Bookman Old Style"/>
        </w:rPr>
        <w:br/>
        <w:t>MENTERI KEUANGAN REPUBLIK INDONESIA,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37"/>
        <w:gridCol w:w="354"/>
        <w:gridCol w:w="68"/>
        <w:gridCol w:w="86"/>
        <w:gridCol w:w="93"/>
        <w:gridCol w:w="93"/>
        <w:gridCol w:w="2933"/>
        <w:gridCol w:w="831"/>
        <w:gridCol w:w="3036"/>
      </w:tblGrid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Menimbang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bahwa dalam rangka melaksanakan ketentuan Pasal 5 ayat (5) Peraturan Pemerintah Nomor 90 Tahun 2010 tentang Penyusunan Rencana Kerja Dan Anggaran Kementerian Negara/Lembaga dan Pasal 5 ayat (2) Peraturan Menteri Keuangan Nomor 71/PMK.02/2013 tentang Pedoman Standar Biaya, Standar Struktur Biaya, Dan Indeksasi Dalam Penyusunan Rencana Kerja Dan Anggaran Kementerian Negara/Lembaga, perlu menetapkan Peraturan Menteri Keuangan tentang Standar Biaya Masukan Tahun Anggaran 2015;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Mengingat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1. </w:t>
            </w:r>
          </w:p>
        </w:tc>
        <w:tc>
          <w:tcPr>
            <w:tcW w:w="38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hyperlink r:id="rId9" w:history="1">
              <w:r>
                <w:rPr>
                  <w:rStyle w:val="Hyperlink"/>
                  <w:rFonts w:ascii="Bookman Old Style" w:hAnsi="Bookman Old Style"/>
                </w:rPr>
                <w:t>Peraturan Pemerintah Nomor 90 Tahun 2010</w:t>
              </w:r>
            </w:hyperlink>
            <w:r>
              <w:rPr>
                <w:rFonts w:ascii="Bookman Old Style" w:hAnsi="Bookman Old Style"/>
              </w:rPr>
              <w:t xml:space="preserve"> tentang Penyusunan Rencana Kerja Dan Anggaran Kementerian Negara/Lembaga (Lembaran Negara Republik Indonesia Tahun 2010 Nomor 152, Tambahan Lembaran Negara Republik Indonesia Nomor 5178);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2. </w:t>
            </w:r>
          </w:p>
        </w:tc>
        <w:tc>
          <w:tcPr>
            <w:tcW w:w="38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  <w:rFonts w:ascii="Bookman Old Style" w:hAnsi="Bookman Old Style"/>
                </w:rPr>
                <w:t>Peraturan Menteri Keuangan Nomor 71/PMK.02/2013</w:t>
              </w:r>
            </w:hyperlink>
            <w:r>
              <w:rPr>
                <w:rFonts w:ascii="Bookman Old Style" w:hAnsi="Bookman Old Style"/>
              </w:rPr>
              <w:t xml:space="preserve"> tentang Pedoman Standar Biaya, Standar Struktur Biaya, Dan Indeksasi Dalam Penyusunan Rencana Kerja Dan Anggaran Kementerian Negara/Lembaga sebagaimana telah diubah dengan </w:t>
            </w:r>
            <w:hyperlink r:id="rId11" w:history="1">
              <w:r>
                <w:rPr>
                  <w:rStyle w:val="Hyperlink"/>
                  <w:rFonts w:ascii="Bookman Old Style" w:hAnsi="Bookman Old Style"/>
                </w:rPr>
                <w:t>Peraturan Menteri Keuangan Nomor 51/PMK.02/2014</w:t>
              </w:r>
            </w:hyperlink>
            <w:r>
              <w:rPr>
                <w:rFonts w:ascii="Bookman Old Style" w:hAnsi="Bookman Old Style"/>
              </w:rPr>
              <w:t xml:space="preserve">;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</w:rPr>
              <w:t>MEMUTUSKAN: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Menetapkan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PERATURAN MENTERI KEUANGAN TENTANG STANDAR BIAYA MASUKAN TAHUN ANGGARAN 2015.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</w:rPr>
              <w:t xml:space="preserve">Pasal 1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Standar Biaya Masukan Tahun Anggaran 2015 adalah satuan biaya berupa harga satuan, tarif, dan indeks yang ditetapkan untuk menghasilkan biaya komponen keluaran dalam penyusunan Rencana Kerja dan Anggaran Kementerian Negara/Lembaga Tahun Anggaran 2015.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</w:rPr>
              <w:lastRenderedPageBreak/>
              <w:t xml:space="preserve">Pasal 2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Standar Biaya Masukan Tahun Anggaran 2015 berfungsi sebagai: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8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batas tertinggi; atau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b. </w:t>
            </w:r>
          </w:p>
        </w:tc>
        <w:tc>
          <w:tcPr>
            <w:tcW w:w="38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estimasi.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</w:rPr>
              <w:t>Pasal 3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(1) </w:t>
            </w:r>
          </w:p>
        </w:tc>
        <w:tc>
          <w:tcPr>
            <w:tcW w:w="38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Standar Biaya Masukan Tahun Anggaran 2015 yang berfungsi sebagai batas tertinggi sebagaimana tercantum dalam Lampiran I yang merupakan bagian tidak terpisahkan dari Peraturan Menteri ini.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(2)</w:t>
            </w:r>
          </w:p>
        </w:tc>
        <w:tc>
          <w:tcPr>
            <w:tcW w:w="3873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Standar Biaya Masukan Tahun Anggaran 2015 yang berfungsi sebagai estimasi sebagaimana tercantum dalam Lampiran II yang merupakan bagian tidak terpisahkan dari Peraturan Menteri ini.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</w:rPr>
              <w:t xml:space="preserve">Pasal 4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Penerapan Standar Biaya Masukan Tahun Anggaran 2015 sebagaimana dimaksud dalam Pasal 2 berpedoman pada Peraturan Menteri Keuangan mengenai pedoman standar biaya, standar stuktur biaya, dan indeksasi dalam penyusunan rencana kerja dan anggaran kementerian negara/lembaga.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Bookman Old Style" w:hAnsi="Bookman Old Style"/>
              </w:rPr>
              <w:t xml:space="preserve">Pasal 5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Peraturan Menteri ini mulai berlaku pada tanggal diundangkan.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6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Agar setiap orang mengetahuinya, memerintahkan pengundangan Peraturan Menteri ini dengan penempatannya dalam Berita Negara Republik Indonesia.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600" w:beforeAutospacing="0" w:after="0" w:afterAutospacing="0"/>
            </w:pPr>
            <w:r>
              <w:rPr>
                <w:rFonts w:ascii="Bookman Old Style" w:hAnsi="Bookman Old Style"/>
              </w:rPr>
              <w:t>Ditetapkan di Jakarta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pada tanggal 17 Maret 2014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MENTERI KEUANGAN REPUBLIK INDONESIA,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ttd. 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MUHAMAD CHATIB BASRI</w:t>
            </w:r>
          </w:p>
        </w:tc>
      </w:tr>
      <w:tr w:rsidR="00801640" w:rsidTr="00801640">
        <w:trPr>
          <w:tblCellSpacing w:w="15" w:type="dxa"/>
        </w:trPr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92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Diundangkan di Jakarta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pada tanggal 17 Maret 2014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>MENTERI HUKUM DAN HAK ASASI MANUSIA</w:t>
            </w:r>
            <w:r>
              <w:rPr>
                <w:rFonts w:ascii="Bookman Old Style" w:hAnsi="Bookman Old Style"/>
              </w:rPr>
              <w:br/>
              <w:t xml:space="preserve">REPUBLIK INDONESIA,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ttd.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AMIR SYAMSUDIN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</w:pPr>
            <w:r>
              <w:rPr>
                <w:rFonts w:ascii="Bookman Old Style" w:hAnsi="Bookman Old Style"/>
              </w:rPr>
              <w:t xml:space="preserve">BERITA NEGARA REPUBLIK INDONESIA TAHUN 2014 NOMOR 344 </w:t>
            </w: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1640" w:rsidTr="00801640">
        <w:trPr>
          <w:tblCellSpacing w:w="15" w:type="dxa"/>
        </w:trPr>
        <w:tc>
          <w:tcPr>
            <w:tcW w:w="4967" w:type="pct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01640" w:rsidRDefault="00801640" w:rsidP="00E543EA">
            <w:pPr>
              <w:pStyle w:val="NormalWeb"/>
              <w:spacing w:before="0" w:beforeAutospacing="0" w:after="0" w:afterAutospacing="0"/>
              <w:jc w:val="right"/>
            </w:pPr>
            <w:hyperlink r:id="rId12" w:history="1">
              <w:r>
                <w:rPr>
                  <w:rStyle w:val="Hyperlink"/>
                  <w:rFonts w:ascii="Bookman Old Style" w:hAnsi="Bookman Old Style"/>
                </w:rPr>
                <w:t>Lampiran</w:t>
              </w:r>
            </w:hyperlink>
          </w:p>
        </w:tc>
      </w:tr>
    </w:tbl>
    <w:p w:rsidR="00ED5E49" w:rsidRPr="003B1BB1" w:rsidRDefault="00ED5E49" w:rsidP="00E543EA">
      <w:pPr>
        <w:spacing w:after="0" w:line="240" w:lineRule="auto"/>
      </w:pPr>
    </w:p>
    <w:sectPr w:rsidR="00ED5E49" w:rsidRPr="003B1BB1" w:rsidSect="00155A49">
      <w:footerReference w:type="default" r:id="rId13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29" w:rsidRDefault="00405029" w:rsidP="00823279">
      <w:pPr>
        <w:spacing w:after="0" w:line="240" w:lineRule="auto"/>
      </w:pPr>
      <w:r>
        <w:separator/>
      </w:r>
    </w:p>
  </w:endnote>
  <w:endnote w:type="continuationSeparator" w:id="0">
    <w:p w:rsidR="00405029" w:rsidRDefault="00405029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29" w:rsidRPr="00823279" w:rsidRDefault="0040502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424D5F" wp14:editId="3A9F2B60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0" t="3810" r="381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029" w:rsidRPr="00155A49" w:rsidRDefault="00405029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155A4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FILENAME \p  \* MERGEFORMAT </w:instrTex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43EA" w:rsidRPr="00E543EA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D:\My Stuffs</w:t>
                          </w:r>
                          <w:r w:rsidR="00E543EA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t>\luk.tsipil.ugm.ac.id\atur\sb\Permenkeu53-PMK-02-2014StandarBiayaMasukan2015.docx</w: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instrText xml:space="preserve"> FILESIZE \k  \* MERGEFORMAT </w:instrTex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43EA" w:rsidRPr="00E543EA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 xml:space="preserve"> Kb)</w: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tab/>
                            <w:t xml:space="preserve">Last saved: </w: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instrText xml:space="preserve"> SAVEDATE  \@ "dddd, dd MMMM yyyy"  \* MERGEFORMAT </w:instrTex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43EA">
                            <w:rPr>
                              <w:rFonts w:asciiTheme="majorHAnsi" w:hAnsiTheme="majorHAnsi"/>
                              <w:i/>
                              <w:iCs/>
                              <w:noProof/>
                              <w:sz w:val="20"/>
                              <w:szCs w:val="20"/>
                            </w:rPr>
                            <w:t>Kamis, 27 Maret 2014</w:t>
                          </w:r>
                          <w:r w:rsidRPr="00155A49">
                            <w:rPr>
                              <w:rFonts w:asciiTheme="majorHAnsi" w:hAnsiTheme="majorHAnsi"/>
                              <w:i/>
                              <w:i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GgDn6IQCAAAT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p w:rsidR="00405029" w:rsidRPr="00155A49" w:rsidRDefault="00405029" w:rsidP="00823279">
                    <w:pPr>
                      <w:tabs>
                        <w:tab w:val="right" w:pos="14742"/>
                      </w:tabs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</w:pPr>
                    <w:r w:rsidRPr="00155A4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155A4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FILENAME \p  \* MERGEFORMAT </w:instrText>
                    </w:r>
                    <w:r w:rsidRPr="00155A4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E543EA" w:rsidRPr="00E543EA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D:\My Stuffs</w:t>
                    </w:r>
                    <w:r w:rsidR="00E543EA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t>\luk.tsipil.ugm.ac.id\atur\sb\Permenkeu53-PMK-02-2014StandarBiayaMasukan2015.docx</w:t>
                    </w:r>
                    <w:r w:rsidRPr="00155A49">
                      <w:rPr>
                        <w:rFonts w:asciiTheme="majorHAnsi" w:hAnsiTheme="majorHAnsi"/>
                        <w:i/>
                        <w:noProof/>
                        <w:sz w:val="20"/>
                        <w:szCs w:val="20"/>
                      </w:rPr>
                      <w:fldChar w:fldCharType="end"/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(</w:t>
                    </w:r>
                    <w:r w:rsidRPr="00155A4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begin"/>
                    </w:r>
                    <w:r w:rsidRPr="00155A4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instrText xml:space="preserve"> FILESIZE \k  \* MERGEFORMAT </w:instrText>
                    </w:r>
                    <w:r w:rsidRPr="00155A49">
                      <w:rPr>
                        <w:rFonts w:asciiTheme="majorHAnsi" w:hAnsiTheme="majorHAnsi"/>
                        <w:i/>
                        <w:sz w:val="20"/>
                        <w:szCs w:val="20"/>
                      </w:rPr>
                      <w:fldChar w:fldCharType="separate"/>
                    </w:r>
                    <w:r w:rsidR="00E543EA" w:rsidRPr="00E543EA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63</w:t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fldChar w:fldCharType="end"/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 xml:space="preserve"> Kb)</w:t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tab/>
                      <w:t xml:space="preserve">Last saved: </w:t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begin"/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instrText xml:space="preserve"> SAVEDATE  \@ "dddd, dd MMMM yyyy"  \* MERGEFORMAT </w:instrText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separate"/>
                    </w:r>
                    <w:r w:rsidR="00E543EA">
                      <w:rPr>
                        <w:rFonts w:asciiTheme="majorHAnsi" w:hAnsiTheme="majorHAnsi"/>
                        <w:i/>
                        <w:iCs/>
                        <w:noProof/>
                        <w:sz w:val="20"/>
                        <w:szCs w:val="20"/>
                      </w:rPr>
                      <w:t>Kamis, 27 Maret 2014</w:t>
                    </w:r>
                    <w:r w:rsidRPr="00155A49">
                      <w:rPr>
                        <w:rFonts w:asciiTheme="majorHAnsi" w:hAnsiTheme="majorHAnsi"/>
                        <w:i/>
                        <w:i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E543EA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29" w:rsidRDefault="00405029" w:rsidP="00823279">
      <w:pPr>
        <w:spacing w:after="0" w:line="240" w:lineRule="auto"/>
      </w:pPr>
      <w:r>
        <w:separator/>
      </w:r>
    </w:p>
  </w:footnote>
  <w:footnote w:type="continuationSeparator" w:id="0">
    <w:p w:rsidR="00405029" w:rsidRDefault="00405029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7CB9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1E2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9A9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F8D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B01E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E3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D4D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741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9A0D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8EF6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1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1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2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2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2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2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20"/>
  </w:num>
  <w:num w:numId="6">
    <w:abstractNumId w:val="17"/>
  </w:num>
  <w:num w:numId="7">
    <w:abstractNumId w:val="11"/>
  </w:num>
  <w:num w:numId="8">
    <w:abstractNumId w:val="22"/>
  </w:num>
  <w:num w:numId="9">
    <w:abstractNumId w:val="19"/>
  </w:num>
  <w:num w:numId="10">
    <w:abstractNumId w:val="13"/>
  </w:num>
  <w:num w:numId="11">
    <w:abstractNumId w:val="18"/>
  </w:num>
  <w:num w:numId="12">
    <w:abstractNumId w:val="24"/>
  </w:num>
  <w:num w:numId="13">
    <w:abstractNumId w:val="1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23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07CF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16CCE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0AB9"/>
    <w:rsid w:val="000469BC"/>
    <w:rsid w:val="00046C53"/>
    <w:rsid w:val="00050565"/>
    <w:rsid w:val="00050AD4"/>
    <w:rsid w:val="000542DD"/>
    <w:rsid w:val="000565D3"/>
    <w:rsid w:val="0006305D"/>
    <w:rsid w:val="00063381"/>
    <w:rsid w:val="00067C08"/>
    <w:rsid w:val="00070905"/>
    <w:rsid w:val="000712D3"/>
    <w:rsid w:val="00074230"/>
    <w:rsid w:val="000752F9"/>
    <w:rsid w:val="0008742F"/>
    <w:rsid w:val="000924E8"/>
    <w:rsid w:val="00092FE3"/>
    <w:rsid w:val="000944A2"/>
    <w:rsid w:val="000946C6"/>
    <w:rsid w:val="00094C85"/>
    <w:rsid w:val="00096A7B"/>
    <w:rsid w:val="00097639"/>
    <w:rsid w:val="00097D83"/>
    <w:rsid w:val="00097F24"/>
    <w:rsid w:val="000A1565"/>
    <w:rsid w:val="000A414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133A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6A21"/>
    <w:rsid w:val="00147D40"/>
    <w:rsid w:val="001502D9"/>
    <w:rsid w:val="0015202A"/>
    <w:rsid w:val="001529AF"/>
    <w:rsid w:val="00152F76"/>
    <w:rsid w:val="00153490"/>
    <w:rsid w:val="00154B25"/>
    <w:rsid w:val="00155A49"/>
    <w:rsid w:val="0016189C"/>
    <w:rsid w:val="00161C50"/>
    <w:rsid w:val="00161F44"/>
    <w:rsid w:val="00165C22"/>
    <w:rsid w:val="00166E6A"/>
    <w:rsid w:val="00167303"/>
    <w:rsid w:val="001703A6"/>
    <w:rsid w:val="00170844"/>
    <w:rsid w:val="001762CB"/>
    <w:rsid w:val="0018069F"/>
    <w:rsid w:val="00180EDC"/>
    <w:rsid w:val="001822C5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3E06"/>
    <w:rsid w:val="001D4783"/>
    <w:rsid w:val="001D7CA3"/>
    <w:rsid w:val="001E00FD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2DA1"/>
    <w:rsid w:val="002B3DCE"/>
    <w:rsid w:val="002C285C"/>
    <w:rsid w:val="002C6FBE"/>
    <w:rsid w:val="002D0E43"/>
    <w:rsid w:val="002D1AD6"/>
    <w:rsid w:val="002D26A0"/>
    <w:rsid w:val="002D2954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2F7DC8"/>
    <w:rsid w:val="00302D2C"/>
    <w:rsid w:val="00303CA0"/>
    <w:rsid w:val="00304026"/>
    <w:rsid w:val="00305131"/>
    <w:rsid w:val="00305890"/>
    <w:rsid w:val="0030598C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658E"/>
    <w:rsid w:val="00337289"/>
    <w:rsid w:val="003411C8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66A3D"/>
    <w:rsid w:val="00374560"/>
    <w:rsid w:val="00374819"/>
    <w:rsid w:val="003748AD"/>
    <w:rsid w:val="0038274C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A615F"/>
    <w:rsid w:val="003B1BB1"/>
    <w:rsid w:val="003B3D3D"/>
    <w:rsid w:val="003C3047"/>
    <w:rsid w:val="003C36A9"/>
    <w:rsid w:val="003C3C1E"/>
    <w:rsid w:val="003C4757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3F6227"/>
    <w:rsid w:val="00400632"/>
    <w:rsid w:val="004007D2"/>
    <w:rsid w:val="0040419F"/>
    <w:rsid w:val="00405029"/>
    <w:rsid w:val="004079DB"/>
    <w:rsid w:val="00407C2C"/>
    <w:rsid w:val="004118E4"/>
    <w:rsid w:val="00411D63"/>
    <w:rsid w:val="00412386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2C7F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57CE"/>
    <w:rsid w:val="004B5D40"/>
    <w:rsid w:val="004B6113"/>
    <w:rsid w:val="004B683F"/>
    <w:rsid w:val="004C3845"/>
    <w:rsid w:val="004C63E0"/>
    <w:rsid w:val="004C7090"/>
    <w:rsid w:val="004D1408"/>
    <w:rsid w:val="004D200F"/>
    <w:rsid w:val="004D3D65"/>
    <w:rsid w:val="004D75D5"/>
    <w:rsid w:val="004D75FF"/>
    <w:rsid w:val="004D7983"/>
    <w:rsid w:val="004E0899"/>
    <w:rsid w:val="004E0AD5"/>
    <w:rsid w:val="004E2513"/>
    <w:rsid w:val="004E2BFB"/>
    <w:rsid w:val="004E34D5"/>
    <w:rsid w:val="004F18A1"/>
    <w:rsid w:val="004F2BE9"/>
    <w:rsid w:val="004F6200"/>
    <w:rsid w:val="004F6372"/>
    <w:rsid w:val="004F70D6"/>
    <w:rsid w:val="00500B26"/>
    <w:rsid w:val="005012B4"/>
    <w:rsid w:val="00501E5C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87F8A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1681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39E3"/>
    <w:rsid w:val="00634DFE"/>
    <w:rsid w:val="00635BE6"/>
    <w:rsid w:val="0064027D"/>
    <w:rsid w:val="0064452D"/>
    <w:rsid w:val="006449BA"/>
    <w:rsid w:val="0064663E"/>
    <w:rsid w:val="006479C2"/>
    <w:rsid w:val="0065052E"/>
    <w:rsid w:val="00652295"/>
    <w:rsid w:val="00653B8D"/>
    <w:rsid w:val="0065580B"/>
    <w:rsid w:val="0065618E"/>
    <w:rsid w:val="00660BF8"/>
    <w:rsid w:val="00661706"/>
    <w:rsid w:val="00661A95"/>
    <w:rsid w:val="00661BBC"/>
    <w:rsid w:val="00662DB1"/>
    <w:rsid w:val="006724D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3A13"/>
    <w:rsid w:val="006B41A7"/>
    <w:rsid w:val="006B5793"/>
    <w:rsid w:val="006C1E58"/>
    <w:rsid w:val="006C35C1"/>
    <w:rsid w:val="006C64F7"/>
    <w:rsid w:val="006C797A"/>
    <w:rsid w:val="006D5E77"/>
    <w:rsid w:val="006D5E9C"/>
    <w:rsid w:val="006D7B64"/>
    <w:rsid w:val="006E4B6A"/>
    <w:rsid w:val="006E73F4"/>
    <w:rsid w:val="006F349F"/>
    <w:rsid w:val="006F3E63"/>
    <w:rsid w:val="00703E7C"/>
    <w:rsid w:val="00704715"/>
    <w:rsid w:val="007071C8"/>
    <w:rsid w:val="0071216D"/>
    <w:rsid w:val="00712802"/>
    <w:rsid w:val="007137CA"/>
    <w:rsid w:val="007138F9"/>
    <w:rsid w:val="00713A29"/>
    <w:rsid w:val="007163AD"/>
    <w:rsid w:val="007175A2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377F5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93B80"/>
    <w:rsid w:val="007A307F"/>
    <w:rsid w:val="007A4B96"/>
    <w:rsid w:val="007B0786"/>
    <w:rsid w:val="007B0D1A"/>
    <w:rsid w:val="007B114E"/>
    <w:rsid w:val="007B2F70"/>
    <w:rsid w:val="007B4DA1"/>
    <w:rsid w:val="007B6946"/>
    <w:rsid w:val="007C256C"/>
    <w:rsid w:val="007C2C74"/>
    <w:rsid w:val="007C4C7B"/>
    <w:rsid w:val="007D11D5"/>
    <w:rsid w:val="007D1BA0"/>
    <w:rsid w:val="007D2193"/>
    <w:rsid w:val="007D52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1640"/>
    <w:rsid w:val="00803B12"/>
    <w:rsid w:val="00805A5A"/>
    <w:rsid w:val="00807B6B"/>
    <w:rsid w:val="00807D90"/>
    <w:rsid w:val="00807DE0"/>
    <w:rsid w:val="0081012C"/>
    <w:rsid w:val="00810C24"/>
    <w:rsid w:val="008129F5"/>
    <w:rsid w:val="00813981"/>
    <w:rsid w:val="00814E19"/>
    <w:rsid w:val="008217AF"/>
    <w:rsid w:val="00823279"/>
    <w:rsid w:val="008314FD"/>
    <w:rsid w:val="008320BF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730AC"/>
    <w:rsid w:val="008825BC"/>
    <w:rsid w:val="00883E65"/>
    <w:rsid w:val="00884FC7"/>
    <w:rsid w:val="00885A18"/>
    <w:rsid w:val="00885B91"/>
    <w:rsid w:val="0088773B"/>
    <w:rsid w:val="008A28FF"/>
    <w:rsid w:val="008A413F"/>
    <w:rsid w:val="008B00D4"/>
    <w:rsid w:val="008B0592"/>
    <w:rsid w:val="008B0EC4"/>
    <w:rsid w:val="008B22F3"/>
    <w:rsid w:val="008B286D"/>
    <w:rsid w:val="008B4ABF"/>
    <w:rsid w:val="008C039D"/>
    <w:rsid w:val="008C0EC7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19EF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3E31"/>
    <w:rsid w:val="00935BD5"/>
    <w:rsid w:val="00935C75"/>
    <w:rsid w:val="00940A1E"/>
    <w:rsid w:val="00943559"/>
    <w:rsid w:val="00943927"/>
    <w:rsid w:val="0094517F"/>
    <w:rsid w:val="009454C9"/>
    <w:rsid w:val="009462C3"/>
    <w:rsid w:val="00947E41"/>
    <w:rsid w:val="009502D0"/>
    <w:rsid w:val="009503FE"/>
    <w:rsid w:val="00951297"/>
    <w:rsid w:val="0095166D"/>
    <w:rsid w:val="00952319"/>
    <w:rsid w:val="0095340A"/>
    <w:rsid w:val="0095511A"/>
    <w:rsid w:val="0096033E"/>
    <w:rsid w:val="009637A0"/>
    <w:rsid w:val="00963BF4"/>
    <w:rsid w:val="00964EFD"/>
    <w:rsid w:val="009661E0"/>
    <w:rsid w:val="00967FAA"/>
    <w:rsid w:val="00975FF8"/>
    <w:rsid w:val="0098614D"/>
    <w:rsid w:val="00986D35"/>
    <w:rsid w:val="00987E66"/>
    <w:rsid w:val="00987ED4"/>
    <w:rsid w:val="00990714"/>
    <w:rsid w:val="00992937"/>
    <w:rsid w:val="00992D82"/>
    <w:rsid w:val="00993823"/>
    <w:rsid w:val="00993C13"/>
    <w:rsid w:val="009A1C60"/>
    <w:rsid w:val="009B1E1E"/>
    <w:rsid w:val="009B5E7A"/>
    <w:rsid w:val="009B611C"/>
    <w:rsid w:val="009B6535"/>
    <w:rsid w:val="009C10C2"/>
    <w:rsid w:val="009C2090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1088E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0C2B"/>
    <w:rsid w:val="00A51329"/>
    <w:rsid w:val="00A51B73"/>
    <w:rsid w:val="00A560D9"/>
    <w:rsid w:val="00A56AD3"/>
    <w:rsid w:val="00A61E70"/>
    <w:rsid w:val="00A62B5C"/>
    <w:rsid w:val="00A6330B"/>
    <w:rsid w:val="00A651C4"/>
    <w:rsid w:val="00A665F1"/>
    <w:rsid w:val="00A730EC"/>
    <w:rsid w:val="00A73A83"/>
    <w:rsid w:val="00A77235"/>
    <w:rsid w:val="00A7790C"/>
    <w:rsid w:val="00A85C15"/>
    <w:rsid w:val="00A92E97"/>
    <w:rsid w:val="00A94E73"/>
    <w:rsid w:val="00AA2970"/>
    <w:rsid w:val="00AA4CB5"/>
    <w:rsid w:val="00AA6B26"/>
    <w:rsid w:val="00AB25F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7A8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961BF"/>
    <w:rsid w:val="00BA0BBA"/>
    <w:rsid w:val="00BA0C69"/>
    <w:rsid w:val="00BA1E5B"/>
    <w:rsid w:val="00BA4586"/>
    <w:rsid w:val="00BA5784"/>
    <w:rsid w:val="00BA602B"/>
    <w:rsid w:val="00BA7D83"/>
    <w:rsid w:val="00BB2E79"/>
    <w:rsid w:val="00BB62E0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341"/>
    <w:rsid w:val="00BE3A99"/>
    <w:rsid w:val="00BE46CF"/>
    <w:rsid w:val="00BE5DD2"/>
    <w:rsid w:val="00BE7083"/>
    <w:rsid w:val="00BF06A1"/>
    <w:rsid w:val="00BF1E0A"/>
    <w:rsid w:val="00BF1FDB"/>
    <w:rsid w:val="00BF37FA"/>
    <w:rsid w:val="00BF5A0D"/>
    <w:rsid w:val="00BF6E20"/>
    <w:rsid w:val="00BF7581"/>
    <w:rsid w:val="00C003E0"/>
    <w:rsid w:val="00C033C0"/>
    <w:rsid w:val="00C04716"/>
    <w:rsid w:val="00C055C5"/>
    <w:rsid w:val="00C0720A"/>
    <w:rsid w:val="00C07C37"/>
    <w:rsid w:val="00C15AE1"/>
    <w:rsid w:val="00C217C4"/>
    <w:rsid w:val="00C21A85"/>
    <w:rsid w:val="00C23BA7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505"/>
    <w:rsid w:val="00C746A6"/>
    <w:rsid w:val="00C748E2"/>
    <w:rsid w:val="00C76E77"/>
    <w:rsid w:val="00C77FA2"/>
    <w:rsid w:val="00C865CC"/>
    <w:rsid w:val="00C938DA"/>
    <w:rsid w:val="00C95E2C"/>
    <w:rsid w:val="00C97A26"/>
    <w:rsid w:val="00C97DB5"/>
    <w:rsid w:val="00CA09AC"/>
    <w:rsid w:val="00CA2E73"/>
    <w:rsid w:val="00CA5386"/>
    <w:rsid w:val="00CB1A87"/>
    <w:rsid w:val="00CB2BC6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0FF6"/>
    <w:rsid w:val="00D1477A"/>
    <w:rsid w:val="00D15FB7"/>
    <w:rsid w:val="00D15FF2"/>
    <w:rsid w:val="00D1676A"/>
    <w:rsid w:val="00D16B7B"/>
    <w:rsid w:val="00D22896"/>
    <w:rsid w:val="00D234EB"/>
    <w:rsid w:val="00D23E54"/>
    <w:rsid w:val="00D23EC5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3D40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6D52"/>
    <w:rsid w:val="00D77012"/>
    <w:rsid w:val="00D814D2"/>
    <w:rsid w:val="00D825A1"/>
    <w:rsid w:val="00D83E33"/>
    <w:rsid w:val="00D841E6"/>
    <w:rsid w:val="00D84DDF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0A6"/>
    <w:rsid w:val="00DA6A84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3AB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26302"/>
    <w:rsid w:val="00E306BA"/>
    <w:rsid w:val="00E30715"/>
    <w:rsid w:val="00E33101"/>
    <w:rsid w:val="00E369B3"/>
    <w:rsid w:val="00E441DD"/>
    <w:rsid w:val="00E46D0E"/>
    <w:rsid w:val="00E46F0E"/>
    <w:rsid w:val="00E47283"/>
    <w:rsid w:val="00E507BB"/>
    <w:rsid w:val="00E533C4"/>
    <w:rsid w:val="00E543EA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86DDD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386F"/>
    <w:rsid w:val="00EA3FC9"/>
    <w:rsid w:val="00EA4F2E"/>
    <w:rsid w:val="00EB383A"/>
    <w:rsid w:val="00EB414C"/>
    <w:rsid w:val="00EB7888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170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44C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C66B4"/>
    <w:rsid w:val="00FD404E"/>
    <w:rsid w:val="00FD6953"/>
    <w:rsid w:val="00FE1A6C"/>
    <w:rsid w:val="00FE1D34"/>
    <w:rsid w:val="00FE2478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0"/>
  </w:style>
  <w:style w:type="paragraph" w:styleId="Heading1">
    <w:name w:val="heading 1"/>
    <w:basedOn w:val="Normal"/>
    <w:next w:val="Normal"/>
    <w:link w:val="Heading1Char"/>
    <w:uiPriority w:val="9"/>
    <w:qFormat/>
    <w:rsid w:val="006F3E6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E6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DA1"/>
    <w:pPr>
      <w:keepNext/>
      <w:keepLines/>
      <w:spacing w:before="240" w:after="12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DA1"/>
    <w:pPr>
      <w:keepNext/>
      <w:keepLines/>
      <w:spacing w:before="240" w:after="12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link w:val="Heading5Char"/>
    <w:uiPriority w:val="9"/>
    <w:qFormat/>
    <w:rsid w:val="00050AD4"/>
    <w:pPr>
      <w:spacing w:before="100" w:beforeAutospacing="1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50AD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050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D4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50AD4"/>
    <w:rPr>
      <w:color w:val="0000F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 w:after="6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AD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wrap">
    <w:name w:val="swrap"/>
    <w:basedOn w:val="Normal"/>
    <w:rsid w:val="00050AD4"/>
    <w:pPr>
      <w:shd w:val="clear" w:color="auto" w:fill="E8E4E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">
    <w:name w:val="teks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3">
    <w:name w:val="d3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d4">
    <w:name w:val="d4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scenter">
    <w:name w:val="scenter"/>
    <w:basedOn w:val="Normal"/>
    <w:rsid w:val="0005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">
    <w:name w:val="pg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1">
    <w:name w:val="pg1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2">
    <w:name w:val="pg2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3">
    <w:name w:val="pg3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4">
    <w:name w:val="pg4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5">
    <w:name w:val="pg5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linea">
    <w:name w:val="salinea"/>
    <w:basedOn w:val="Normal"/>
    <w:rsid w:val="00050AD4"/>
    <w:pPr>
      <w:spacing w:before="75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10">
    <w:name w:val="sm10"/>
    <w:basedOn w:val="Normal"/>
    <w:rsid w:val="00050AD4"/>
    <w:pPr>
      <w:spacing w:before="100" w:beforeAutospacing="1" w:after="100" w:afterAutospacing="1" w:line="240" w:lineRule="auto"/>
      <w:ind w:left="129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">
    <w:name w:val="sm"/>
    <w:basedOn w:val="Normal"/>
    <w:rsid w:val="00050AD4"/>
    <w:pPr>
      <w:spacing w:before="100" w:beforeAutospacing="1" w:after="100" w:afterAutospacing="1" w:line="240" w:lineRule="auto"/>
      <w:ind w:left="1290" w:hanging="1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x">
    <w:name w:val="smx"/>
    <w:basedOn w:val="Normal"/>
    <w:rsid w:val="00050AD4"/>
    <w:pPr>
      <w:spacing w:before="100" w:beforeAutospacing="1" w:after="100" w:afterAutospacing="1" w:line="240" w:lineRule="auto"/>
      <w:ind w:left="1290" w:hanging="1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a">
    <w:name w:val="sma"/>
    <w:basedOn w:val="Normal"/>
    <w:rsid w:val="00050AD4"/>
    <w:pPr>
      <w:spacing w:before="100" w:beforeAutospacing="1" w:after="100" w:afterAutospacing="1" w:line="240" w:lineRule="auto"/>
      <w:ind w:left="1140" w:hanging="11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b">
    <w:name w:val="smb"/>
    <w:basedOn w:val="Normal"/>
    <w:rsid w:val="00050AD4"/>
    <w:pPr>
      <w:spacing w:before="100" w:beforeAutospacing="1" w:after="100" w:afterAutospacing="1" w:line="240" w:lineRule="auto"/>
      <w:ind w:left="1080" w:hanging="11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1">
    <w:name w:val="sm1"/>
    <w:basedOn w:val="Normal"/>
    <w:rsid w:val="00050AD4"/>
    <w:pPr>
      <w:spacing w:before="100" w:beforeAutospacing="1" w:after="100" w:afterAutospacing="1" w:line="240" w:lineRule="auto"/>
      <w:ind w:left="129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1a">
    <w:name w:val="sm1a"/>
    <w:basedOn w:val="Normal"/>
    <w:rsid w:val="00050AD4"/>
    <w:pPr>
      <w:spacing w:before="100" w:beforeAutospacing="1" w:after="100" w:afterAutospacing="1" w:line="240" w:lineRule="auto"/>
      <w:ind w:left="1320" w:hanging="3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2">
    <w:name w:val="sm2"/>
    <w:basedOn w:val="Normal"/>
    <w:rsid w:val="00050AD4"/>
    <w:pPr>
      <w:spacing w:before="100" w:beforeAutospacing="1" w:after="100" w:afterAutospacing="1" w:line="240" w:lineRule="auto"/>
      <w:ind w:left="1545" w:hanging="16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3">
    <w:name w:val="sm3"/>
    <w:basedOn w:val="Normal"/>
    <w:rsid w:val="00050AD4"/>
    <w:pPr>
      <w:spacing w:before="100" w:beforeAutospacing="1" w:after="100" w:afterAutospacing="1" w:line="240" w:lineRule="auto"/>
      <w:ind w:left="1545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2a">
    <w:name w:val="sm2a"/>
    <w:basedOn w:val="Normal"/>
    <w:rsid w:val="00050AD4"/>
    <w:pPr>
      <w:spacing w:before="100" w:beforeAutospacing="1" w:after="100" w:afterAutospacing="1" w:line="240" w:lineRule="auto"/>
      <w:ind w:left="1320" w:hanging="13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2">
    <w:name w:val="s12"/>
    <w:basedOn w:val="Normal"/>
    <w:rsid w:val="00050AD4"/>
    <w:pPr>
      <w:spacing w:before="100" w:beforeAutospacing="1" w:after="100" w:afterAutospacing="1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2a">
    <w:name w:val="s12a"/>
    <w:basedOn w:val="Normal"/>
    <w:rsid w:val="00050AD4"/>
    <w:pPr>
      <w:spacing w:before="100" w:beforeAutospacing="1" w:after="100" w:afterAutospacing="1" w:line="240" w:lineRule="auto"/>
      <w:ind w:left="105" w:hanging="1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20">
    <w:name w:val="s120"/>
    <w:basedOn w:val="Normal"/>
    <w:rsid w:val="00050AD4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">
    <w:name w:val="s14"/>
    <w:basedOn w:val="Normal"/>
    <w:rsid w:val="00050AD4"/>
    <w:pPr>
      <w:spacing w:before="100" w:beforeAutospacing="1" w:after="100" w:afterAutospacing="1" w:line="240" w:lineRule="auto"/>
      <w:ind w:left="270" w:hanging="3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a">
    <w:name w:val="s14a"/>
    <w:basedOn w:val="Normal"/>
    <w:rsid w:val="00050AD4"/>
    <w:pPr>
      <w:spacing w:before="100" w:beforeAutospacing="1" w:after="100" w:afterAutospacing="1" w:line="240" w:lineRule="auto"/>
      <w:ind w:left="285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b">
    <w:name w:val="s14b"/>
    <w:basedOn w:val="Normal"/>
    <w:rsid w:val="00050AD4"/>
    <w:pPr>
      <w:spacing w:before="100" w:beforeAutospacing="1" w:after="100" w:afterAutospacing="1" w:line="240" w:lineRule="auto"/>
      <w:ind w:left="240" w:hanging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c">
    <w:name w:val="s14c"/>
    <w:basedOn w:val="Normal"/>
    <w:rsid w:val="00050AD4"/>
    <w:pPr>
      <w:spacing w:before="100" w:beforeAutospacing="1" w:after="100" w:afterAutospacing="1" w:line="240" w:lineRule="auto"/>
      <w:ind w:left="525" w:hanging="5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m">
    <w:name w:val="s27m"/>
    <w:basedOn w:val="Normal"/>
    <w:rsid w:val="00050AD4"/>
    <w:pPr>
      <w:spacing w:before="100" w:beforeAutospacing="1" w:after="100" w:afterAutospacing="1" w:line="240" w:lineRule="auto"/>
      <w:ind w:left="240" w:hanging="46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d">
    <w:name w:val="s14d"/>
    <w:basedOn w:val="Normal"/>
    <w:rsid w:val="00050AD4"/>
    <w:pPr>
      <w:spacing w:before="100" w:beforeAutospacing="1" w:after="100" w:afterAutospacing="1" w:line="240" w:lineRule="auto"/>
      <w:ind w:left="480" w:hanging="6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f">
    <w:name w:val="s14f"/>
    <w:basedOn w:val="Normal"/>
    <w:rsid w:val="00050AD4"/>
    <w:pPr>
      <w:spacing w:before="100" w:beforeAutospacing="1" w:after="100" w:afterAutospacing="1" w:line="240" w:lineRule="auto"/>
      <w:ind w:left="240" w:hanging="4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g">
    <w:name w:val="s14g"/>
    <w:basedOn w:val="Normal"/>
    <w:rsid w:val="00050AD4"/>
    <w:pPr>
      <w:spacing w:before="100" w:beforeAutospacing="1" w:after="100" w:afterAutospacing="1" w:line="240" w:lineRule="auto"/>
      <w:ind w:left="495" w:hanging="5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0">
    <w:name w:val="s140"/>
    <w:basedOn w:val="Normal"/>
    <w:rsid w:val="00050AD4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">
    <w:name w:val="s27"/>
    <w:basedOn w:val="Normal"/>
    <w:rsid w:val="00050AD4"/>
    <w:pPr>
      <w:spacing w:before="100" w:beforeAutospacing="1" w:after="100" w:afterAutospacing="1" w:line="240" w:lineRule="auto"/>
      <w:ind w:left="510" w:hanging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0">
    <w:name w:val="s270"/>
    <w:basedOn w:val="Normal"/>
    <w:rsid w:val="00050AD4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1">
    <w:name w:val="s271"/>
    <w:basedOn w:val="Normal"/>
    <w:rsid w:val="00050AD4"/>
    <w:pPr>
      <w:spacing w:before="100" w:beforeAutospacing="1" w:after="100" w:afterAutospacing="1" w:line="240" w:lineRule="auto"/>
      <w:ind w:left="66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2">
    <w:name w:val="s272"/>
    <w:basedOn w:val="Normal"/>
    <w:rsid w:val="00050AD4"/>
    <w:pPr>
      <w:spacing w:before="100" w:beforeAutospacing="1" w:after="100" w:afterAutospacing="1" w:line="240" w:lineRule="auto"/>
      <w:ind w:left="780" w:hanging="8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0m">
    <w:name w:val="s40m"/>
    <w:basedOn w:val="Normal"/>
    <w:rsid w:val="00050AD4"/>
    <w:pPr>
      <w:spacing w:before="100" w:beforeAutospacing="1" w:after="100" w:afterAutospacing="1" w:line="240" w:lineRule="auto"/>
      <w:ind w:left="945" w:hanging="9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60">
    <w:name w:val="s60"/>
    <w:basedOn w:val="Normal"/>
    <w:rsid w:val="00050AD4"/>
    <w:pPr>
      <w:spacing w:before="100" w:beforeAutospacing="1" w:after="100" w:afterAutospacing="1" w:line="240" w:lineRule="auto"/>
      <w:ind w:left="1170" w:hanging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300">
    <w:name w:val="s300"/>
    <w:basedOn w:val="Normal"/>
    <w:rsid w:val="00050AD4"/>
    <w:pPr>
      <w:spacing w:before="100" w:beforeAutospacing="1" w:after="100" w:afterAutospacing="1" w:line="240" w:lineRule="auto"/>
      <w:ind w:left="69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00">
    <w:name w:val="s400"/>
    <w:basedOn w:val="Normal"/>
    <w:rsid w:val="00050AD4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0">
    <w:name w:val="s40"/>
    <w:basedOn w:val="Normal"/>
    <w:rsid w:val="00050AD4"/>
    <w:pPr>
      <w:spacing w:before="100" w:beforeAutospacing="1" w:after="100" w:afterAutospacing="1" w:line="240" w:lineRule="auto"/>
      <w:ind w:left="750" w:hanging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ide">
    <w:name w:val="shide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rata">
    <w:name w:val="rata"/>
    <w:basedOn w:val="Normal"/>
    <w:rsid w:val="00050A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nan">
    <w:name w:val="kanan"/>
    <w:basedOn w:val="Normal"/>
    <w:rsid w:val="00050A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ubah">
    <w:name w:val="diubah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val="en-US"/>
    </w:rPr>
  </w:style>
  <w:style w:type="paragraph" w:customStyle="1" w:styleId="sdiubah">
    <w:name w:val="sdiubah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val="en-US"/>
    </w:rPr>
  </w:style>
  <w:style w:type="paragraph" w:customStyle="1" w:styleId="sheader">
    <w:name w:val="sheader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scopy">
    <w:name w:val="scopy"/>
    <w:basedOn w:val="Normal"/>
    <w:rsid w:val="00050AD4"/>
    <w:pPr>
      <w:shd w:val="clear" w:color="auto" w:fill="FEF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diubah1">
    <w:name w:val="diubah1"/>
    <w:basedOn w:val="DefaultParagraphFont"/>
    <w:rsid w:val="00050AD4"/>
    <w:rPr>
      <w:strike/>
      <w:vanish w:val="0"/>
      <w:webHidden w:val="0"/>
      <w:color w:val="FF0000"/>
      <w:shd w:val="clear" w:color="auto" w:fill="FFFF00"/>
      <w:specVanish w:val="0"/>
    </w:rPr>
  </w:style>
  <w:style w:type="character" w:customStyle="1" w:styleId="ditambah">
    <w:name w:val="ditambah"/>
    <w:basedOn w:val="DefaultParagraphFont"/>
    <w:rsid w:val="00050AD4"/>
    <w:rPr>
      <w:b/>
      <w:bCs/>
      <w:strike w:val="0"/>
      <w:dstrike w:val="0"/>
      <w:color w:val="000000"/>
      <w:u w:val="none"/>
      <w:effect w:val="none"/>
      <w:shd w:val="clear" w:color="auto" w:fill="E0FFFF"/>
    </w:rPr>
  </w:style>
  <w:style w:type="character" w:customStyle="1" w:styleId="pg6">
    <w:name w:val="pg6"/>
    <w:basedOn w:val="DefaultParagraphFont"/>
    <w:rsid w:val="00050AD4"/>
  </w:style>
  <w:style w:type="character" w:customStyle="1" w:styleId="pg21">
    <w:name w:val="pg21"/>
    <w:basedOn w:val="DefaultParagraphFont"/>
    <w:rsid w:val="00050AD4"/>
  </w:style>
  <w:style w:type="character" w:customStyle="1" w:styleId="pg11">
    <w:name w:val="pg11"/>
    <w:basedOn w:val="DefaultParagraphFont"/>
    <w:rsid w:val="00050AD4"/>
  </w:style>
  <w:style w:type="character" w:customStyle="1" w:styleId="pg31">
    <w:name w:val="pg31"/>
    <w:basedOn w:val="DefaultParagraphFont"/>
    <w:rsid w:val="00050AD4"/>
  </w:style>
  <w:style w:type="paragraph" w:styleId="BalloonText">
    <w:name w:val="Balloon Text"/>
    <w:basedOn w:val="Normal"/>
    <w:link w:val="BalloonTextChar"/>
    <w:uiPriority w:val="99"/>
    <w:semiHidden/>
    <w:unhideWhenUsed/>
    <w:rsid w:val="0005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D4"/>
    <w:rPr>
      <w:rFonts w:ascii="Tahoma" w:hAnsi="Tahoma" w:cs="Tahoma"/>
      <w:sz w:val="16"/>
      <w:szCs w:val="16"/>
    </w:rPr>
  </w:style>
  <w:style w:type="paragraph" w:customStyle="1" w:styleId="Menimbang">
    <w:name w:val="Menimbang"/>
    <w:basedOn w:val="Normal"/>
    <w:rsid w:val="00016CCE"/>
    <w:pPr>
      <w:tabs>
        <w:tab w:val="left" w:pos="1418"/>
      </w:tabs>
      <w:spacing w:before="240" w:after="0" w:line="240" w:lineRule="auto"/>
      <w:ind w:left="1701" w:hanging="1701"/>
      <w:contextualSpacing/>
    </w:pPr>
    <w:rPr>
      <w:rFonts w:eastAsia="Times New Roman" w:cs="Arial"/>
      <w:sz w:val="24"/>
      <w:szCs w:val="24"/>
      <w:lang w:val="en-US"/>
    </w:rPr>
  </w:style>
  <w:style w:type="paragraph" w:customStyle="1" w:styleId="Mengingat">
    <w:name w:val="Mengingat"/>
    <w:basedOn w:val="Menimbang"/>
    <w:rsid w:val="00016CCE"/>
    <w:pPr>
      <w:ind w:left="1843" w:hanging="1843"/>
    </w:pPr>
  </w:style>
  <w:style w:type="paragraph" w:customStyle="1" w:styleId="Menetapkan">
    <w:name w:val="Menetapkan"/>
    <w:basedOn w:val="Normal"/>
    <w:rsid w:val="00016CCE"/>
    <w:pPr>
      <w:spacing w:before="240" w:after="0" w:line="240" w:lineRule="auto"/>
      <w:ind w:left="1418" w:hanging="1418"/>
      <w:contextualSpacing/>
    </w:pPr>
    <w:rPr>
      <w:rFonts w:eastAsia="Times New Roman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E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E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DA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2DA1"/>
    <w:rPr>
      <w:rFonts w:asciiTheme="majorHAnsi" w:eastAsiaTheme="majorEastAsia" w:hAnsiTheme="majorHAnsi" w:cstheme="majorBidi"/>
      <w:b/>
      <w:bCs/>
      <w:iCs/>
      <w:sz w:val="24"/>
    </w:rPr>
  </w:style>
  <w:style w:type="paragraph" w:customStyle="1" w:styleId="Pasal02">
    <w:name w:val="Pasal 02"/>
    <w:basedOn w:val="Normal"/>
    <w:qFormat/>
    <w:rsid w:val="00D76D52"/>
    <w:pPr>
      <w:keepNext/>
      <w:spacing w:before="240" w:after="120" w:line="240" w:lineRule="auto"/>
      <w:ind w:left="425" w:hanging="425"/>
      <w:jc w:val="center"/>
    </w:pPr>
    <w:rPr>
      <w:rFonts w:eastAsia="Times New Roman" w:cs="Arial"/>
      <w:b/>
      <w:sz w:val="24"/>
      <w:szCs w:val="24"/>
      <w:lang w:val="en-US"/>
    </w:rPr>
  </w:style>
  <w:style w:type="paragraph" w:customStyle="1" w:styleId="Pasal01">
    <w:name w:val="Pasal 01"/>
    <w:basedOn w:val="Normal"/>
    <w:qFormat/>
    <w:rsid w:val="003B1BB1"/>
    <w:pPr>
      <w:keepNext/>
      <w:spacing w:before="240" w:after="120" w:line="240" w:lineRule="auto"/>
    </w:pPr>
    <w:rPr>
      <w:rFonts w:eastAsia="Times New Roman" w:cs="Arial"/>
      <w:b/>
      <w:sz w:val="24"/>
      <w:szCs w:val="24"/>
      <w:lang w:val="en-US"/>
    </w:rPr>
  </w:style>
  <w:style w:type="paragraph" w:customStyle="1" w:styleId="Pasal03">
    <w:name w:val="Pasal 03"/>
    <w:basedOn w:val="Pasal02"/>
    <w:qFormat/>
    <w:rsid w:val="006D5E77"/>
    <w:pPr>
      <w:ind w:left="850"/>
    </w:pPr>
  </w:style>
  <w:style w:type="paragraph" w:customStyle="1" w:styleId="Gambar">
    <w:name w:val="Gambar"/>
    <w:basedOn w:val="Normal"/>
    <w:qFormat/>
    <w:rsid w:val="008730AC"/>
    <w:pPr>
      <w:spacing w:before="240" w:after="240" w:line="240" w:lineRule="auto"/>
      <w:jc w:val="center"/>
    </w:pPr>
    <w:rPr>
      <w:rFonts w:eastAsia="Times New Roman" w:cs="Arial"/>
      <w:noProof/>
      <w:sz w:val="24"/>
      <w:szCs w:val="24"/>
      <w:lang w:val="en-US"/>
    </w:rPr>
  </w:style>
  <w:style w:type="paragraph" w:customStyle="1" w:styleId="Pasal04">
    <w:name w:val="Pasal 04"/>
    <w:basedOn w:val="Pasal03"/>
    <w:qFormat/>
    <w:rsid w:val="00D23EC5"/>
    <w:pPr>
      <w:ind w:left="1276"/>
    </w:pPr>
  </w:style>
  <w:style w:type="paragraph" w:customStyle="1" w:styleId="Ditetapkan">
    <w:name w:val="Ditetapkan"/>
    <w:basedOn w:val="Normal"/>
    <w:rsid w:val="004E34D5"/>
    <w:pPr>
      <w:spacing w:before="480" w:after="0" w:line="240" w:lineRule="auto"/>
      <w:ind w:left="241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Bab">
    <w:name w:val="Bab"/>
    <w:basedOn w:val="Normal"/>
    <w:qFormat/>
    <w:rsid w:val="003B1BB1"/>
    <w:pPr>
      <w:keepNext/>
      <w:shd w:val="clear" w:color="auto" w:fill="FFFFFF"/>
      <w:spacing w:before="240"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  <w:lang w:val="en" w:eastAsia="en-US"/>
    </w:rPr>
  </w:style>
  <w:style w:type="paragraph" w:styleId="NormalWeb">
    <w:name w:val="Normal (Web)"/>
    <w:basedOn w:val="Normal"/>
    <w:uiPriority w:val="99"/>
    <w:unhideWhenUsed/>
    <w:rsid w:val="008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70"/>
  </w:style>
  <w:style w:type="paragraph" w:styleId="Heading1">
    <w:name w:val="heading 1"/>
    <w:basedOn w:val="Normal"/>
    <w:next w:val="Normal"/>
    <w:link w:val="Heading1Char"/>
    <w:uiPriority w:val="9"/>
    <w:qFormat/>
    <w:rsid w:val="006F3E6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E63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DA1"/>
    <w:pPr>
      <w:keepNext/>
      <w:keepLines/>
      <w:spacing w:before="240" w:after="12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DA1"/>
    <w:pPr>
      <w:keepNext/>
      <w:keepLines/>
      <w:spacing w:before="240" w:after="12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link w:val="Heading5Char"/>
    <w:uiPriority w:val="9"/>
    <w:qFormat/>
    <w:rsid w:val="00050AD4"/>
    <w:pPr>
      <w:spacing w:before="100" w:beforeAutospacing="1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50AD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unhideWhenUsed/>
    <w:rsid w:val="00050A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D4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050AD4"/>
    <w:rPr>
      <w:color w:val="0000F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 w:after="6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AD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wrap">
    <w:name w:val="swrap"/>
    <w:basedOn w:val="Normal"/>
    <w:rsid w:val="00050AD4"/>
    <w:pPr>
      <w:shd w:val="clear" w:color="auto" w:fill="E8E4E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">
    <w:name w:val="teks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3">
    <w:name w:val="d3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d4">
    <w:name w:val="d4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scenter">
    <w:name w:val="scenter"/>
    <w:basedOn w:val="Normal"/>
    <w:rsid w:val="0005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">
    <w:name w:val="pg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1">
    <w:name w:val="pg1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2">
    <w:name w:val="pg2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3">
    <w:name w:val="pg3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4">
    <w:name w:val="pg4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g5">
    <w:name w:val="pg5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alinea">
    <w:name w:val="salinea"/>
    <w:basedOn w:val="Normal"/>
    <w:rsid w:val="00050AD4"/>
    <w:pPr>
      <w:spacing w:before="75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10">
    <w:name w:val="sm10"/>
    <w:basedOn w:val="Normal"/>
    <w:rsid w:val="00050AD4"/>
    <w:pPr>
      <w:spacing w:before="100" w:beforeAutospacing="1" w:after="100" w:afterAutospacing="1" w:line="240" w:lineRule="auto"/>
      <w:ind w:left="129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">
    <w:name w:val="sm"/>
    <w:basedOn w:val="Normal"/>
    <w:rsid w:val="00050AD4"/>
    <w:pPr>
      <w:spacing w:before="100" w:beforeAutospacing="1" w:after="100" w:afterAutospacing="1" w:line="240" w:lineRule="auto"/>
      <w:ind w:left="1290" w:hanging="1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x">
    <w:name w:val="smx"/>
    <w:basedOn w:val="Normal"/>
    <w:rsid w:val="00050AD4"/>
    <w:pPr>
      <w:spacing w:before="100" w:beforeAutospacing="1" w:after="100" w:afterAutospacing="1" w:line="240" w:lineRule="auto"/>
      <w:ind w:left="1290" w:hanging="13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a">
    <w:name w:val="sma"/>
    <w:basedOn w:val="Normal"/>
    <w:rsid w:val="00050AD4"/>
    <w:pPr>
      <w:spacing w:before="100" w:beforeAutospacing="1" w:after="100" w:afterAutospacing="1" w:line="240" w:lineRule="auto"/>
      <w:ind w:left="1140" w:hanging="11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b">
    <w:name w:val="smb"/>
    <w:basedOn w:val="Normal"/>
    <w:rsid w:val="00050AD4"/>
    <w:pPr>
      <w:spacing w:before="100" w:beforeAutospacing="1" w:after="100" w:afterAutospacing="1" w:line="240" w:lineRule="auto"/>
      <w:ind w:left="1080" w:hanging="11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1">
    <w:name w:val="sm1"/>
    <w:basedOn w:val="Normal"/>
    <w:rsid w:val="00050AD4"/>
    <w:pPr>
      <w:spacing w:before="100" w:beforeAutospacing="1" w:after="100" w:afterAutospacing="1" w:line="240" w:lineRule="auto"/>
      <w:ind w:left="129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1a">
    <w:name w:val="sm1a"/>
    <w:basedOn w:val="Normal"/>
    <w:rsid w:val="00050AD4"/>
    <w:pPr>
      <w:spacing w:before="100" w:beforeAutospacing="1" w:after="100" w:afterAutospacing="1" w:line="240" w:lineRule="auto"/>
      <w:ind w:left="1320" w:hanging="3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2">
    <w:name w:val="sm2"/>
    <w:basedOn w:val="Normal"/>
    <w:rsid w:val="00050AD4"/>
    <w:pPr>
      <w:spacing w:before="100" w:beforeAutospacing="1" w:after="100" w:afterAutospacing="1" w:line="240" w:lineRule="auto"/>
      <w:ind w:left="1545" w:hanging="16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3">
    <w:name w:val="sm3"/>
    <w:basedOn w:val="Normal"/>
    <w:rsid w:val="00050AD4"/>
    <w:pPr>
      <w:spacing w:before="100" w:beforeAutospacing="1" w:after="100" w:afterAutospacing="1" w:line="240" w:lineRule="auto"/>
      <w:ind w:left="1545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2a">
    <w:name w:val="sm2a"/>
    <w:basedOn w:val="Normal"/>
    <w:rsid w:val="00050AD4"/>
    <w:pPr>
      <w:spacing w:before="100" w:beforeAutospacing="1" w:after="100" w:afterAutospacing="1" w:line="240" w:lineRule="auto"/>
      <w:ind w:left="1320" w:hanging="13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2">
    <w:name w:val="s12"/>
    <w:basedOn w:val="Normal"/>
    <w:rsid w:val="00050AD4"/>
    <w:pPr>
      <w:spacing w:before="100" w:beforeAutospacing="1" w:after="100" w:afterAutospacing="1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2a">
    <w:name w:val="s12a"/>
    <w:basedOn w:val="Normal"/>
    <w:rsid w:val="00050AD4"/>
    <w:pPr>
      <w:spacing w:before="100" w:beforeAutospacing="1" w:after="100" w:afterAutospacing="1" w:line="240" w:lineRule="auto"/>
      <w:ind w:left="105" w:hanging="1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20">
    <w:name w:val="s120"/>
    <w:basedOn w:val="Normal"/>
    <w:rsid w:val="00050AD4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">
    <w:name w:val="s14"/>
    <w:basedOn w:val="Normal"/>
    <w:rsid w:val="00050AD4"/>
    <w:pPr>
      <w:spacing w:before="100" w:beforeAutospacing="1" w:after="100" w:afterAutospacing="1" w:line="240" w:lineRule="auto"/>
      <w:ind w:left="270" w:hanging="3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a">
    <w:name w:val="s14a"/>
    <w:basedOn w:val="Normal"/>
    <w:rsid w:val="00050AD4"/>
    <w:pPr>
      <w:spacing w:before="100" w:beforeAutospacing="1" w:after="100" w:afterAutospacing="1" w:line="240" w:lineRule="auto"/>
      <w:ind w:left="285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b">
    <w:name w:val="s14b"/>
    <w:basedOn w:val="Normal"/>
    <w:rsid w:val="00050AD4"/>
    <w:pPr>
      <w:spacing w:before="100" w:beforeAutospacing="1" w:after="100" w:afterAutospacing="1" w:line="240" w:lineRule="auto"/>
      <w:ind w:left="240" w:hanging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c">
    <w:name w:val="s14c"/>
    <w:basedOn w:val="Normal"/>
    <w:rsid w:val="00050AD4"/>
    <w:pPr>
      <w:spacing w:before="100" w:beforeAutospacing="1" w:after="100" w:afterAutospacing="1" w:line="240" w:lineRule="auto"/>
      <w:ind w:left="525" w:hanging="5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m">
    <w:name w:val="s27m"/>
    <w:basedOn w:val="Normal"/>
    <w:rsid w:val="00050AD4"/>
    <w:pPr>
      <w:spacing w:before="100" w:beforeAutospacing="1" w:after="100" w:afterAutospacing="1" w:line="240" w:lineRule="auto"/>
      <w:ind w:left="240" w:hanging="46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d">
    <w:name w:val="s14d"/>
    <w:basedOn w:val="Normal"/>
    <w:rsid w:val="00050AD4"/>
    <w:pPr>
      <w:spacing w:before="100" w:beforeAutospacing="1" w:after="100" w:afterAutospacing="1" w:line="240" w:lineRule="auto"/>
      <w:ind w:left="480" w:hanging="63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f">
    <w:name w:val="s14f"/>
    <w:basedOn w:val="Normal"/>
    <w:rsid w:val="00050AD4"/>
    <w:pPr>
      <w:spacing w:before="100" w:beforeAutospacing="1" w:after="100" w:afterAutospacing="1" w:line="240" w:lineRule="auto"/>
      <w:ind w:left="240" w:hanging="4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g">
    <w:name w:val="s14g"/>
    <w:basedOn w:val="Normal"/>
    <w:rsid w:val="00050AD4"/>
    <w:pPr>
      <w:spacing w:before="100" w:beforeAutospacing="1" w:after="100" w:afterAutospacing="1" w:line="240" w:lineRule="auto"/>
      <w:ind w:left="495" w:hanging="55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140">
    <w:name w:val="s140"/>
    <w:basedOn w:val="Normal"/>
    <w:rsid w:val="00050AD4"/>
    <w:pPr>
      <w:spacing w:before="100" w:beforeAutospacing="1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">
    <w:name w:val="s27"/>
    <w:basedOn w:val="Normal"/>
    <w:rsid w:val="00050AD4"/>
    <w:pPr>
      <w:spacing w:before="100" w:beforeAutospacing="1" w:after="100" w:afterAutospacing="1" w:line="240" w:lineRule="auto"/>
      <w:ind w:left="510" w:hanging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0">
    <w:name w:val="s270"/>
    <w:basedOn w:val="Normal"/>
    <w:rsid w:val="00050AD4"/>
    <w:pPr>
      <w:spacing w:before="100" w:beforeAutospacing="1" w:after="100" w:afterAutospacing="1" w:line="240" w:lineRule="auto"/>
      <w:ind w:left="5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1">
    <w:name w:val="s271"/>
    <w:basedOn w:val="Normal"/>
    <w:rsid w:val="00050AD4"/>
    <w:pPr>
      <w:spacing w:before="100" w:beforeAutospacing="1" w:after="100" w:afterAutospacing="1" w:line="240" w:lineRule="auto"/>
      <w:ind w:left="66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272">
    <w:name w:val="s272"/>
    <w:basedOn w:val="Normal"/>
    <w:rsid w:val="00050AD4"/>
    <w:pPr>
      <w:spacing w:before="100" w:beforeAutospacing="1" w:after="100" w:afterAutospacing="1" w:line="240" w:lineRule="auto"/>
      <w:ind w:left="780" w:hanging="8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0m">
    <w:name w:val="s40m"/>
    <w:basedOn w:val="Normal"/>
    <w:rsid w:val="00050AD4"/>
    <w:pPr>
      <w:spacing w:before="100" w:beforeAutospacing="1" w:after="100" w:afterAutospacing="1" w:line="240" w:lineRule="auto"/>
      <w:ind w:left="945" w:hanging="9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60">
    <w:name w:val="s60"/>
    <w:basedOn w:val="Normal"/>
    <w:rsid w:val="00050AD4"/>
    <w:pPr>
      <w:spacing w:before="100" w:beforeAutospacing="1" w:after="100" w:afterAutospacing="1" w:line="240" w:lineRule="auto"/>
      <w:ind w:left="1170" w:hanging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300">
    <w:name w:val="s300"/>
    <w:basedOn w:val="Normal"/>
    <w:rsid w:val="00050AD4"/>
    <w:pPr>
      <w:spacing w:before="100" w:beforeAutospacing="1" w:after="100" w:afterAutospacing="1" w:line="240" w:lineRule="auto"/>
      <w:ind w:left="69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00">
    <w:name w:val="s400"/>
    <w:basedOn w:val="Normal"/>
    <w:rsid w:val="00050AD4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40">
    <w:name w:val="s40"/>
    <w:basedOn w:val="Normal"/>
    <w:rsid w:val="00050AD4"/>
    <w:pPr>
      <w:spacing w:before="100" w:beforeAutospacing="1" w:after="100" w:afterAutospacing="1" w:line="240" w:lineRule="auto"/>
      <w:ind w:left="750" w:hanging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ide">
    <w:name w:val="shide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rata">
    <w:name w:val="rata"/>
    <w:basedOn w:val="Normal"/>
    <w:rsid w:val="00050A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nan">
    <w:name w:val="kanan"/>
    <w:basedOn w:val="Normal"/>
    <w:rsid w:val="00050A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ubah">
    <w:name w:val="diubah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val="en-US"/>
    </w:rPr>
  </w:style>
  <w:style w:type="paragraph" w:customStyle="1" w:styleId="sdiubah">
    <w:name w:val="sdiubah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FF0000"/>
      <w:sz w:val="24"/>
      <w:szCs w:val="24"/>
      <w:lang w:val="en-US"/>
    </w:rPr>
  </w:style>
  <w:style w:type="paragraph" w:customStyle="1" w:styleId="sheader">
    <w:name w:val="sheader"/>
    <w:basedOn w:val="Normal"/>
    <w:rsid w:val="0005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scopy">
    <w:name w:val="scopy"/>
    <w:basedOn w:val="Normal"/>
    <w:rsid w:val="00050AD4"/>
    <w:pPr>
      <w:shd w:val="clear" w:color="auto" w:fill="FEF2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en-US"/>
    </w:rPr>
  </w:style>
  <w:style w:type="character" w:customStyle="1" w:styleId="diubah1">
    <w:name w:val="diubah1"/>
    <w:basedOn w:val="DefaultParagraphFont"/>
    <w:rsid w:val="00050AD4"/>
    <w:rPr>
      <w:strike/>
      <w:vanish w:val="0"/>
      <w:webHidden w:val="0"/>
      <w:color w:val="FF0000"/>
      <w:shd w:val="clear" w:color="auto" w:fill="FFFF00"/>
      <w:specVanish w:val="0"/>
    </w:rPr>
  </w:style>
  <w:style w:type="character" w:customStyle="1" w:styleId="ditambah">
    <w:name w:val="ditambah"/>
    <w:basedOn w:val="DefaultParagraphFont"/>
    <w:rsid w:val="00050AD4"/>
    <w:rPr>
      <w:b/>
      <w:bCs/>
      <w:strike w:val="0"/>
      <w:dstrike w:val="0"/>
      <w:color w:val="000000"/>
      <w:u w:val="none"/>
      <w:effect w:val="none"/>
      <w:shd w:val="clear" w:color="auto" w:fill="E0FFFF"/>
    </w:rPr>
  </w:style>
  <w:style w:type="character" w:customStyle="1" w:styleId="pg6">
    <w:name w:val="pg6"/>
    <w:basedOn w:val="DefaultParagraphFont"/>
    <w:rsid w:val="00050AD4"/>
  </w:style>
  <w:style w:type="character" w:customStyle="1" w:styleId="pg21">
    <w:name w:val="pg21"/>
    <w:basedOn w:val="DefaultParagraphFont"/>
    <w:rsid w:val="00050AD4"/>
  </w:style>
  <w:style w:type="character" w:customStyle="1" w:styleId="pg11">
    <w:name w:val="pg11"/>
    <w:basedOn w:val="DefaultParagraphFont"/>
    <w:rsid w:val="00050AD4"/>
  </w:style>
  <w:style w:type="character" w:customStyle="1" w:styleId="pg31">
    <w:name w:val="pg31"/>
    <w:basedOn w:val="DefaultParagraphFont"/>
    <w:rsid w:val="00050AD4"/>
  </w:style>
  <w:style w:type="paragraph" w:styleId="BalloonText">
    <w:name w:val="Balloon Text"/>
    <w:basedOn w:val="Normal"/>
    <w:link w:val="BalloonTextChar"/>
    <w:uiPriority w:val="99"/>
    <w:semiHidden/>
    <w:unhideWhenUsed/>
    <w:rsid w:val="0005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AD4"/>
    <w:rPr>
      <w:rFonts w:ascii="Tahoma" w:hAnsi="Tahoma" w:cs="Tahoma"/>
      <w:sz w:val="16"/>
      <w:szCs w:val="16"/>
    </w:rPr>
  </w:style>
  <w:style w:type="paragraph" w:customStyle="1" w:styleId="Menimbang">
    <w:name w:val="Menimbang"/>
    <w:basedOn w:val="Normal"/>
    <w:rsid w:val="00016CCE"/>
    <w:pPr>
      <w:tabs>
        <w:tab w:val="left" w:pos="1418"/>
      </w:tabs>
      <w:spacing w:before="240" w:after="0" w:line="240" w:lineRule="auto"/>
      <w:ind w:left="1701" w:hanging="1701"/>
      <w:contextualSpacing/>
    </w:pPr>
    <w:rPr>
      <w:rFonts w:eastAsia="Times New Roman" w:cs="Arial"/>
      <w:sz w:val="24"/>
      <w:szCs w:val="24"/>
      <w:lang w:val="en-US"/>
    </w:rPr>
  </w:style>
  <w:style w:type="paragraph" w:customStyle="1" w:styleId="Mengingat">
    <w:name w:val="Mengingat"/>
    <w:basedOn w:val="Menimbang"/>
    <w:rsid w:val="00016CCE"/>
    <w:pPr>
      <w:ind w:left="1843" w:hanging="1843"/>
    </w:pPr>
  </w:style>
  <w:style w:type="paragraph" w:customStyle="1" w:styleId="Menetapkan">
    <w:name w:val="Menetapkan"/>
    <w:basedOn w:val="Normal"/>
    <w:rsid w:val="00016CCE"/>
    <w:pPr>
      <w:spacing w:before="240" w:after="0" w:line="240" w:lineRule="auto"/>
      <w:ind w:left="1418" w:hanging="1418"/>
      <w:contextualSpacing/>
    </w:pPr>
    <w:rPr>
      <w:rFonts w:eastAsia="Times New Roman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E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E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2DA1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2DA1"/>
    <w:rPr>
      <w:rFonts w:asciiTheme="majorHAnsi" w:eastAsiaTheme="majorEastAsia" w:hAnsiTheme="majorHAnsi" w:cstheme="majorBidi"/>
      <w:b/>
      <w:bCs/>
      <w:iCs/>
      <w:sz w:val="24"/>
    </w:rPr>
  </w:style>
  <w:style w:type="paragraph" w:customStyle="1" w:styleId="Pasal02">
    <w:name w:val="Pasal 02"/>
    <w:basedOn w:val="Normal"/>
    <w:qFormat/>
    <w:rsid w:val="00D76D52"/>
    <w:pPr>
      <w:keepNext/>
      <w:spacing w:before="240" w:after="120" w:line="240" w:lineRule="auto"/>
      <w:ind w:left="425" w:hanging="425"/>
      <w:jc w:val="center"/>
    </w:pPr>
    <w:rPr>
      <w:rFonts w:eastAsia="Times New Roman" w:cs="Arial"/>
      <w:b/>
      <w:sz w:val="24"/>
      <w:szCs w:val="24"/>
      <w:lang w:val="en-US"/>
    </w:rPr>
  </w:style>
  <w:style w:type="paragraph" w:customStyle="1" w:styleId="Pasal01">
    <w:name w:val="Pasal 01"/>
    <w:basedOn w:val="Normal"/>
    <w:qFormat/>
    <w:rsid w:val="003B1BB1"/>
    <w:pPr>
      <w:keepNext/>
      <w:spacing w:before="240" w:after="120" w:line="240" w:lineRule="auto"/>
    </w:pPr>
    <w:rPr>
      <w:rFonts w:eastAsia="Times New Roman" w:cs="Arial"/>
      <w:b/>
      <w:sz w:val="24"/>
      <w:szCs w:val="24"/>
      <w:lang w:val="en-US"/>
    </w:rPr>
  </w:style>
  <w:style w:type="paragraph" w:customStyle="1" w:styleId="Pasal03">
    <w:name w:val="Pasal 03"/>
    <w:basedOn w:val="Pasal02"/>
    <w:qFormat/>
    <w:rsid w:val="006D5E77"/>
    <w:pPr>
      <w:ind w:left="850"/>
    </w:pPr>
  </w:style>
  <w:style w:type="paragraph" w:customStyle="1" w:styleId="Gambar">
    <w:name w:val="Gambar"/>
    <w:basedOn w:val="Normal"/>
    <w:qFormat/>
    <w:rsid w:val="008730AC"/>
    <w:pPr>
      <w:spacing w:before="240" w:after="240" w:line="240" w:lineRule="auto"/>
      <w:jc w:val="center"/>
    </w:pPr>
    <w:rPr>
      <w:rFonts w:eastAsia="Times New Roman" w:cs="Arial"/>
      <w:noProof/>
      <w:sz w:val="24"/>
      <w:szCs w:val="24"/>
      <w:lang w:val="en-US"/>
    </w:rPr>
  </w:style>
  <w:style w:type="paragraph" w:customStyle="1" w:styleId="Pasal04">
    <w:name w:val="Pasal 04"/>
    <w:basedOn w:val="Pasal03"/>
    <w:qFormat/>
    <w:rsid w:val="00D23EC5"/>
    <w:pPr>
      <w:ind w:left="1276"/>
    </w:pPr>
  </w:style>
  <w:style w:type="paragraph" w:customStyle="1" w:styleId="Ditetapkan">
    <w:name w:val="Ditetapkan"/>
    <w:basedOn w:val="Normal"/>
    <w:rsid w:val="004E34D5"/>
    <w:pPr>
      <w:spacing w:before="480" w:after="0" w:line="240" w:lineRule="auto"/>
      <w:ind w:left="2410"/>
      <w:jc w:val="center"/>
    </w:pPr>
    <w:rPr>
      <w:rFonts w:eastAsia="Times New Roman" w:cs="Arial"/>
      <w:sz w:val="24"/>
      <w:szCs w:val="24"/>
      <w:lang w:val="en-US"/>
    </w:rPr>
  </w:style>
  <w:style w:type="paragraph" w:customStyle="1" w:styleId="Bab">
    <w:name w:val="Bab"/>
    <w:basedOn w:val="Normal"/>
    <w:qFormat/>
    <w:rsid w:val="003B1BB1"/>
    <w:pPr>
      <w:keepNext/>
      <w:shd w:val="clear" w:color="auto" w:fill="FFFFFF"/>
      <w:spacing w:before="240" w:after="120" w:line="240" w:lineRule="auto"/>
      <w:jc w:val="center"/>
    </w:pPr>
    <w:rPr>
      <w:rFonts w:asciiTheme="majorHAnsi" w:eastAsia="Times New Roman" w:hAnsiTheme="majorHAnsi" w:cs="Times New Roman"/>
      <w:b/>
      <w:sz w:val="24"/>
      <w:szCs w:val="24"/>
      <w:lang w:val="en" w:eastAsia="en-US"/>
    </w:rPr>
  </w:style>
  <w:style w:type="paragraph" w:styleId="NormalWeb">
    <w:name w:val="Normal (Web)"/>
    <w:basedOn w:val="Normal"/>
    <w:uiPriority w:val="99"/>
    <w:unhideWhenUsed/>
    <w:rsid w:val="0080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16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2144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825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11066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4980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5633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41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486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62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689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90451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914">
                  <w:marLeft w:val="12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375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0415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1448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46">
                  <w:marLeft w:val="1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8193">
                  <w:marLeft w:val="1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84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33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32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4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7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13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690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6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33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93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5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3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851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22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8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3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0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0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02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90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3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1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8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2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95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0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30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9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5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713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620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11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40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4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63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79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1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0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6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2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40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07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936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08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7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926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76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36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4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7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0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8034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14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6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97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37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1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1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32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1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8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9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69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5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99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9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38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5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43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64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8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35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76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892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588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0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4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5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14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3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8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0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1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5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503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42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3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2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07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5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9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5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2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429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57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96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465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84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88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72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72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79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292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52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16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30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565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28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3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4039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09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76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16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97793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32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11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103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2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06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5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5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017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67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47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2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3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3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8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59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56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511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1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91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629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61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07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6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9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5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1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0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15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19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80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813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2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10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1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271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19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589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6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1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6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64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409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36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9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37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5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45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75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85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6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06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17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2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61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3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58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6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47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55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11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6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8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93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1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78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96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729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57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77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27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66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7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44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34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48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1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65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67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86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255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959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49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269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7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70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441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5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89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82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95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21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66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9412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66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42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00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67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7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39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44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3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65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2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227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01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388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86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17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9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4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06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2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1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4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224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037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6264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707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23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3934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89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9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6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61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747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32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196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253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7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4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85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7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63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3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27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14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31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7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2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282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0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8208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57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27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7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1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48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7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44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09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69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184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560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40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6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2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83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74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896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368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8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80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1709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50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2849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28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7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49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1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3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7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9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57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51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51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437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44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70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959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7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7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1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61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36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6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4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26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65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9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33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1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1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1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76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02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94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14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23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18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994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72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48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4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03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9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23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58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9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8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601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528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883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55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7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49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890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29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51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30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75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7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58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0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0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5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3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693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1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835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67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413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36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42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73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4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3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27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672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99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759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85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34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90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93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12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773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90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028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29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708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41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56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3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0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6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35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901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67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172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761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20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45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90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79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74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11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796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51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00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229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121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3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701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4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6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829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880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72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2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1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61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506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4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17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2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2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969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78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2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1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48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33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0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8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662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98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837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422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601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214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27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94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01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91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7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4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985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1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6030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00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40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601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51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50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088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66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89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605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98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4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50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516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0325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2731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32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06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20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1241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01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76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11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31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404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70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07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419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jdih.kemenkeu.go.id/fullText/2014/53~PMK.02~2014Perlam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jdih.kemenkeu.go.id/fullText/2014/51~PMK.02~2014Pe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jdih.kemenkeu.go.id/fullText/2013/71~PMK.02~2013P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jdih.kemenkeu.go.id/fullText/2010/90TAHUN2010P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Manager>luknanto@ugm.ac.id;luknanto@gmail.com;djoko.luknanto@yahoo.com</Manager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cp:lastPrinted>2013-06-30T08:54:00Z</cp:lastPrinted>
  <dcterms:created xsi:type="dcterms:W3CDTF">2014-03-26T23:12:00Z</dcterms:created>
  <dcterms:modified xsi:type="dcterms:W3CDTF">2014-03-26T23:14:00Z</dcterms:modified>
  <cp:category>Produk Hukum</cp:category>
</cp:coreProperties>
</file>