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r>
      <w:r w:rsidRPr="00956619">
        <w:rPr>
          <w:rFonts w:ascii="Courier New" w:hAnsi="Courier New" w:cs="Courier New"/>
          <w:vanish/>
          <w:spacing w:val="-3"/>
        </w:rPr>
        <w:t>&lt;COMP NAME=bentuk&gt;</w:t>
      </w:r>
      <w:r w:rsidRPr="00956619">
        <w:rPr>
          <w:rFonts w:ascii="Courier New" w:hAnsi="Courier New" w:cs="Courier New"/>
          <w:spacing w:val="-3"/>
        </w:rPr>
        <w:t>KEPUTUSAN ME</w:t>
      </w:r>
      <w:r>
        <w:rPr>
          <w:rFonts w:ascii="Courier New" w:hAnsi="Courier New" w:cs="Courier New"/>
          <w:spacing w:val="-3"/>
        </w:rPr>
        <w:t>NTERI DALAM NEGERI</w:t>
      </w:r>
      <w:r w:rsidRPr="00956619">
        <w:rPr>
          <w:rFonts w:ascii="Courier New" w:hAnsi="Courier New" w:cs="Courier New"/>
          <w:vanish/>
          <w:spacing w:val="-3"/>
        </w:rPr>
        <w:t>&lt;/COMP&gt;</w:t>
      </w:r>
      <w:r w:rsidRPr="00956619">
        <w:rPr>
          <w:rFonts w:ascii="Courier New" w:hAnsi="Courier New" w:cs="Courier New"/>
          <w:spacing w:val="-3"/>
        </w:rPr>
        <w:fldChar w:fldCharType="begin"/>
      </w:r>
      <w:r w:rsidRPr="00956619">
        <w:rPr>
          <w:rFonts w:ascii="Courier New" w:hAnsi="Courier New" w:cs="Courier New"/>
          <w:spacing w:val="-3"/>
        </w:rPr>
        <w:instrText xml:space="preserve">PRIVATE </w:instrText>
      </w:r>
      <w:r w:rsidRPr="00956619">
        <w:rPr>
          <w:rFonts w:ascii="Courier New" w:hAnsi="Courier New" w:cs="Courier New"/>
          <w:spacing w:val="-3"/>
        </w:rPr>
      </w:r>
      <w:r w:rsidRPr="00956619">
        <w:rPr>
          <w:rFonts w:ascii="Courier New" w:hAnsi="Courier New" w:cs="Courier New"/>
          <w:spacing w:val="-3"/>
        </w:rPr>
        <w:fldChar w:fldCharType="end"/>
      </w: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r>
      <w:r w:rsidRPr="00956619">
        <w:rPr>
          <w:rFonts w:ascii="Courier New" w:hAnsi="Courier New" w:cs="Courier New"/>
          <w:vanish/>
          <w:spacing w:val="-3"/>
        </w:rPr>
        <w:t>&lt;COMP NAME=nomor&gt;</w:t>
      </w:r>
      <w:r>
        <w:rPr>
          <w:rFonts w:ascii="Courier New" w:hAnsi="Courier New" w:cs="Courier New"/>
          <w:spacing w:val="-3"/>
        </w:rPr>
        <w:t>NOMOR 22 TAHUN 2003</w:t>
      </w:r>
      <w:r w:rsidRPr="00956619">
        <w:rPr>
          <w:rFonts w:ascii="Courier New" w:hAnsi="Courier New" w:cs="Courier New"/>
          <w:vanish/>
          <w:spacing w:val="-3"/>
        </w:rPr>
        <w:t>&lt;/COMP&gt;</w:t>
      </w: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TENTANG</w:t>
      </w: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r>
      <w:r w:rsidRPr="00956619">
        <w:rPr>
          <w:rFonts w:ascii="Courier New" w:hAnsi="Courier New" w:cs="Courier New"/>
          <w:vanish/>
          <w:spacing w:val="-3"/>
        </w:rPr>
        <w:t>&lt;COMP NAME=tentang&gt;</w:t>
      </w:r>
      <w:r w:rsidRPr="00956619">
        <w:rPr>
          <w:rFonts w:ascii="Courier New" w:hAnsi="Courier New" w:cs="Courier New"/>
          <w:spacing w:val="-3"/>
        </w:rPr>
        <w:t>PEDOMAN PENGATURAN WEWENANG, TUGAS DAN TANGGUNG JAWAB</w:t>
      </w: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LEMBAGA PENGELOLA IRIGASI PROPINSI DAN KABUPATEN/KOTA</w:t>
      </w:r>
      <w:r w:rsidRPr="00956619">
        <w:rPr>
          <w:rFonts w:ascii="Courier New" w:hAnsi="Courier New" w:cs="Courier New"/>
          <w:vanish/>
          <w:spacing w:val="-3"/>
        </w:rPr>
        <w:t>&lt;/COMP&gt;</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r>
      <w:r w:rsidRPr="00956619">
        <w:rPr>
          <w:rFonts w:ascii="Courier New" w:hAnsi="Courier New" w:cs="Courier New"/>
          <w:vanish/>
          <w:spacing w:val="-3"/>
        </w:rPr>
        <w:t>&lt;COMP NAME=dasar&gt;</w:t>
      </w:r>
      <w:r w:rsidRPr="00956619">
        <w:rPr>
          <w:rFonts w:ascii="Courier New" w:hAnsi="Courier New" w:cs="Courier New"/>
          <w:spacing w:val="-3"/>
        </w:rPr>
        <w:t>MENTERI DALAM NEGERI,</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left" w:pos="-720"/>
        </w:tabs>
        <w:suppressAutoHyphens/>
        <w:spacing w:line="240" w:lineRule="atLeast"/>
        <w:jc w:val="both"/>
        <w:rPr>
          <w:rFonts w:ascii="Courier New" w:hAnsi="Courier New" w:cs="Courier New"/>
          <w:spacing w:val="-3"/>
        </w:rPr>
      </w:pPr>
      <w:r w:rsidRPr="00956619">
        <w:rPr>
          <w:rFonts w:ascii="Courier New" w:hAnsi="Courier New" w:cs="Courier New"/>
          <w:spacing w:val="-3"/>
        </w:rPr>
        <w:t>Menimbang :</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a.</w:t>
      </w:r>
      <w:r>
        <w:rPr>
          <w:rFonts w:ascii="Courier New" w:hAnsi="Courier New" w:cs="Courier New"/>
          <w:spacing w:val="-3"/>
        </w:rPr>
        <w:tab/>
      </w:r>
      <w:r w:rsidRPr="00956619">
        <w:rPr>
          <w:rFonts w:ascii="Courier New" w:hAnsi="Courier New" w:cs="Courier New"/>
          <w:spacing w:val="-3"/>
        </w:rPr>
        <w:t>bahwa dengan diberlakukannya otonomi daerah di Kabupaten/Kota, sebagaimana diamanatkan dalam Undang</w:t>
      </w:r>
      <w:r w:rsidRPr="00956619">
        <w:rPr>
          <w:rFonts w:ascii="Courier New" w:hAnsi="Courier New" w:cs="Courier New"/>
          <w:spacing w:val="-3"/>
        </w:rPr>
        <w:noBreakHyphen/>
        <w:t>undang Nomor 22 Tahun 1999 tentang Pemerintah Daerah, maka kewenangan Pemerintah Propinsi dan Pemerintah Pusat mengalami perubahan;</w:t>
      </w:r>
      <w:bookmarkStart w:id="0" w:name="_GoBack"/>
      <w:bookmarkEnd w:id="0"/>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b.</w:t>
      </w:r>
      <w:r>
        <w:rPr>
          <w:rFonts w:ascii="Courier New" w:hAnsi="Courier New" w:cs="Courier New"/>
          <w:spacing w:val="-3"/>
        </w:rPr>
        <w:tab/>
      </w:r>
      <w:r w:rsidRPr="00956619">
        <w:rPr>
          <w:rFonts w:ascii="Courier New" w:hAnsi="Courier New" w:cs="Courier New"/>
          <w:spacing w:val="-3"/>
        </w:rPr>
        <w:t>bahwa perubahan kewenangan sebagaimana dimaksud pada huruf a, telah ditetapkan Peraturan Pemerintah Nomor 25 Tahun 2000 tentang Kewenangan Pemerintah dan Propinsi sebagai Daerah Otonom;</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c.</w:t>
      </w:r>
      <w:r>
        <w:rPr>
          <w:rFonts w:ascii="Courier New" w:hAnsi="Courier New" w:cs="Courier New"/>
          <w:spacing w:val="-3"/>
        </w:rPr>
        <w:tab/>
      </w:r>
      <w:r w:rsidRPr="00956619">
        <w:rPr>
          <w:rFonts w:ascii="Courier New" w:hAnsi="Courier New" w:cs="Courier New"/>
          <w:spacing w:val="-3"/>
        </w:rPr>
        <w:t>bahwa dengan diberlakukannya Peraturan Pemerintah Nomor 77 Tahun 2001 tentang Irigasi, pengelolaan irigasi diselenggarakan dengan mengutamakan kepentingan masyarakat petani dan dengan menempatkan perkumpulan petani pemakai air sebagai pengambil keputusan dan pelaku utama dalam pengelolaan irigasi di wilayah kerjanya;</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d.</w:t>
      </w:r>
      <w:r>
        <w:rPr>
          <w:rFonts w:ascii="Courier New" w:hAnsi="Courier New" w:cs="Courier New"/>
          <w:spacing w:val="-3"/>
        </w:rPr>
        <w:tab/>
      </w:r>
      <w:r w:rsidRPr="00956619">
        <w:rPr>
          <w:rFonts w:ascii="Courier New" w:hAnsi="Courier New" w:cs="Courier New"/>
          <w:spacing w:val="-3"/>
        </w:rPr>
        <w:t>bahwa dengan perubahan kebijakan pengelolaan irigasi yang dimaksud pada huruf c, maka Pemerintah melakukan pengaturan kembali wewenang, tugas dan tanggung jawab lembaga pengelola irigasi;</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e.</w:t>
      </w:r>
      <w:r>
        <w:rPr>
          <w:rFonts w:ascii="Courier New" w:hAnsi="Courier New" w:cs="Courier New"/>
          <w:spacing w:val="-3"/>
        </w:rPr>
        <w:tab/>
      </w:r>
      <w:r w:rsidRPr="00956619">
        <w:rPr>
          <w:rFonts w:ascii="Courier New" w:hAnsi="Courier New" w:cs="Courier New"/>
          <w:spacing w:val="-3"/>
        </w:rPr>
        <w:t>bahwa sehubungan dengan huruf d, perlu ditetapkan Keputusan Menteri Dalam Negeri tentang Pedoman Pengaturan Wewenang, Tugas dan Tanggung Jawab Lembaga Pengelola Irigasi Propinsi dan Kabupaten/Kota.</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left" w:pos="-720"/>
        </w:tabs>
        <w:suppressAutoHyphens/>
        <w:spacing w:line="240" w:lineRule="atLeast"/>
        <w:jc w:val="both"/>
        <w:rPr>
          <w:rFonts w:ascii="Courier New" w:hAnsi="Courier New" w:cs="Courier New"/>
          <w:spacing w:val="-3"/>
        </w:rPr>
      </w:pPr>
      <w:r w:rsidRPr="00956619">
        <w:rPr>
          <w:rFonts w:ascii="Courier New" w:hAnsi="Courier New" w:cs="Courier New"/>
          <w:spacing w:val="-3"/>
        </w:rPr>
        <w:t>Mengingat :</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1.</w:t>
      </w:r>
      <w:r>
        <w:rPr>
          <w:rFonts w:ascii="Courier New" w:hAnsi="Courier New" w:cs="Courier New"/>
          <w:spacing w:val="-3"/>
        </w:rPr>
        <w:tab/>
      </w:r>
      <w:r w:rsidRPr="00956619">
        <w:rPr>
          <w:rFonts w:ascii="Courier New" w:hAnsi="Courier New" w:cs="Courier New"/>
          <w:spacing w:val="-3"/>
        </w:rPr>
        <w:t>Undang</w:t>
      </w:r>
      <w:r w:rsidRPr="00956619">
        <w:rPr>
          <w:rFonts w:ascii="Courier New" w:hAnsi="Courier New" w:cs="Courier New"/>
          <w:spacing w:val="-3"/>
        </w:rPr>
        <w:noBreakHyphen/>
        <w:t xml:space="preserve">undang </w:t>
      </w:r>
      <w:r w:rsidRPr="00956619">
        <w:rPr>
          <w:rFonts w:ascii="Courier New" w:hAnsi="Courier New" w:cs="Courier New"/>
          <w:vanish/>
          <w:spacing w:val="-3"/>
        </w:rPr>
        <w:t>&lt;REFR DOCNM="99uu022"&gt;</w:t>
      </w:r>
      <w:r w:rsidRPr="00956619">
        <w:rPr>
          <w:rFonts w:ascii="Courier New" w:hAnsi="Courier New" w:cs="Courier New"/>
          <w:spacing w:val="-3"/>
        </w:rPr>
        <w:t>Nomor 22 Tahun 1999</w:t>
      </w:r>
      <w:r w:rsidRPr="00956619">
        <w:rPr>
          <w:rFonts w:ascii="Courier New" w:hAnsi="Courier New" w:cs="Courier New"/>
          <w:vanish/>
          <w:spacing w:val="-3"/>
        </w:rPr>
        <w:t>&lt;/REFR&gt;</w:t>
      </w:r>
      <w:r w:rsidRPr="00956619">
        <w:rPr>
          <w:rFonts w:ascii="Courier New" w:hAnsi="Courier New" w:cs="Courier New"/>
          <w:spacing w:val="-3"/>
        </w:rPr>
        <w:t xml:space="preserve"> tentang Pemerintahan Daerah (Lembaran Negara Republik Indonesia Tahun 1999 Nomor 60, Tambahan Lembaran Negara Republik Indonesia Nomor 3839);</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2.</w:t>
      </w:r>
      <w:r>
        <w:rPr>
          <w:rFonts w:ascii="Courier New" w:hAnsi="Courier New" w:cs="Courier New"/>
          <w:spacing w:val="-3"/>
        </w:rPr>
        <w:tab/>
      </w:r>
      <w:r w:rsidRPr="00956619">
        <w:rPr>
          <w:rFonts w:ascii="Courier New" w:hAnsi="Courier New" w:cs="Courier New"/>
          <w:spacing w:val="-3"/>
        </w:rPr>
        <w:t xml:space="preserve">Peraturan Pemerintah </w:t>
      </w:r>
      <w:r w:rsidRPr="00956619">
        <w:rPr>
          <w:rFonts w:ascii="Courier New" w:hAnsi="Courier New" w:cs="Courier New"/>
          <w:vanish/>
          <w:spacing w:val="-3"/>
        </w:rPr>
        <w:t>&lt;REFR DOCNM="00pp025"&gt;</w:t>
      </w:r>
      <w:r w:rsidRPr="00956619">
        <w:rPr>
          <w:rFonts w:ascii="Courier New" w:hAnsi="Courier New" w:cs="Courier New"/>
          <w:spacing w:val="-3"/>
        </w:rPr>
        <w:t>Nomor 25 Tahun 2000</w:t>
      </w:r>
      <w:r w:rsidRPr="00956619">
        <w:rPr>
          <w:rFonts w:ascii="Courier New" w:hAnsi="Courier New" w:cs="Courier New"/>
          <w:vanish/>
          <w:spacing w:val="-3"/>
        </w:rPr>
        <w:t>&lt;/REFR&gt;</w:t>
      </w:r>
      <w:r w:rsidRPr="00956619">
        <w:rPr>
          <w:rFonts w:ascii="Courier New" w:hAnsi="Courier New" w:cs="Courier New"/>
          <w:spacing w:val="-3"/>
        </w:rPr>
        <w:t xml:space="preserve"> tentang Kewenangan Pemerintah dan Kewenangan Propinsi sebagai Daerah Otonom (Lembaran Negara Republik Indonesia Tahun 2000 Nomor 54, Tambahan Lembaran Negara Republik Indonesia Tahun 1999 Nomor 3952);</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3.</w:t>
      </w:r>
      <w:r>
        <w:rPr>
          <w:rFonts w:ascii="Courier New" w:hAnsi="Courier New" w:cs="Courier New"/>
          <w:spacing w:val="-3"/>
        </w:rPr>
        <w:tab/>
      </w:r>
      <w:r w:rsidRPr="00956619">
        <w:rPr>
          <w:rFonts w:ascii="Courier New" w:hAnsi="Courier New" w:cs="Courier New"/>
          <w:spacing w:val="-3"/>
        </w:rPr>
        <w:t xml:space="preserve">Peraturan Pemerintah </w:t>
      </w:r>
      <w:r w:rsidRPr="00956619">
        <w:rPr>
          <w:rFonts w:ascii="Courier New" w:hAnsi="Courier New" w:cs="Courier New"/>
          <w:vanish/>
          <w:spacing w:val="-3"/>
        </w:rPr>
        <w:t>&lt;REFR DOCNM="01pp077"&gt;</w:t>
      </w:r>
      <w:r w:rsidRPr="00956619">
        <w:rPr>
          <w:rFonts w:ascii="Courier New" w:hAnsi="Courier New" w:cs="Courier New"/>
          <w:spacing w:val="-3"/>
        </w:rPr>
        <w:t>Nomor 77 Tahun 2001</w:t>
      </w:r>
      <w:r w:rsidRPr="00956619">
        <w:rPr>
          <w:rFonts w:ascii="Courier New" w:hAnsi="Courier New" w:cs="Courier New"/>
          <w:vanish/>
          <w:spacing w:val="-3"/>
        </w:rPr>
        <w:t>&lt;/REFR&gt;</w:t>
      </w:r>
      <w:r w:rsidRPr="00956619">
        <w:rPr>
          <w:rFonts w:ascii="Courier New" w:hAnsi="Courier New" w:cs="Courier New"/>
          <w:spacing w:val="-3"/>
        </w:rPr>
        <w:t xml:space="preserve"> tentang Irigasi (Lembaran Negara Republik Indonesia Tahun 2001 Nomor 143, Tambahan Lembaran Negara Republik Indonesia Nomor 4156);</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4.</w:t>
      </w:r>
      <w:r>
        <w:rPr>
          <w:rFonts w:ascii="Courier New" w:hAnsi="Courier New" w:cs="Courier New"/>
          <w:spacing w:val="-3"/>
        </w:rPr>
        <w:tab/>
      </w:r>
      <w:r w:rsidRPr="00956619">
        <w:rPr>
          <w:rFonts w:ascii="Courier New" w:hAnsi="Courier New" w:cs="Courier New"/>
          <w:spacing w:val="-3"/>
        </w:rPr>
        <w:t xml:space="preserve">Keputusan Presiden Republik Indonesia </w:t>
      </w:r>
      <w:r w:rsidRPr="00956619">
        <w:rPr>
          <w:rFonts w:ascii="Courier New" w:hAnsi="Courier New" w:cs="Courier New"/>
          <w:vanish/>
          <w:spacing w:val="-3"/>
        </w:rPr>
        <w:t>&lt;REFR DOCNM="01kp102"&gt;</w:t>
      </w:r>
      <w:r w:rsidRPr="00956619">
        <w:rPr>
          <w:rFonts w:ascii="Courier New" w:hAnsi="Courier New" w:cs="Courier New"/>
          <w:spacing w:val="-3"/>
        </w:rPr>
        <w:t>Nomor 102 Tahun 2001</w:t>
      </w:r>
      <w:r w:rsidRPr="00956619">
        <w:rPr>
          <w:rFonts w:ascii="Courier New" w:hAnsi="Courier New" w:cs="Courier New"/>
          <w:vanish/>
          <w:spacing w:val="-3"/>
        </w:rPr>
        <w:t>&lt;/REFR&gt;</w:t>
      </w:r>
      <w:r w:rsidRPr="00956619">
        <w:rPr>
          <w:rFonts w:ascii="Courier New" w:hAnsi="Courier New" w:cs="Courier New"/>
          <w:spacing w:val="-3"/>
        </w:rPr>
        <w:t xml:space="preserve"> tentang Kedudukan, Tugas, Fungsi, Kewenangan, Susunan Organisasi dan Tata Kerja Departemen;</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5.</w:t>
      </w:r>
      <w:r>
        <w:rPr>
          <w:rFonts w:ascii="Courier New" w:hAnsi="Courier New" w:cs="Courier New"/>
          <w:spacing w:val="-3"/>
        </w:rPr>
        <w:tab/>
      </w:r>
      <w:r w:rsidRPr="00956619">
        <w:rPr>
          <w:rFonts w:ascii="Courier New" w:hAnsi="Courier New" w:cs="Courier New"/>
          <w:spacing w:val="-3"/>
        </w:rPr>
        <w:t xml:space="preserve">Keputusan Presiden Republik Indonesia </w:t>
      </w:r>
      <w:r w:rsidRPr="00956619">
        <w:rPr>
          <w:rFonts w:ascii="Courier New" w:hAnsi="Courier New" w:cs="Courier New"/>
          <w:vanish/>
          <w:spacing w:val="-3"/>
        </w:rPr>
        <w:t>&lt;REFR DOCNM="01kp123"&gt;</w:t>
      </w:r>
      <w:r w:rsidRPr="00956619">
        <w:rPr>
          <w:rFonts w:ascii="Courier New" w:hAnsi="Courier New" w:cs="Courier New"/>
          <w:spacing w:val="-3"/>
        </w:rPr>
        <w:t>Nomor 123 Tahun 2001</w:t>
      </w:r>
      <w:r w:rsidRPr="00956619">
        <w:rPr>
          <w:rFonts w:ascii="Courier New" w:hAnsi="Courier New" w:cs="Courier New"/>
          <w:vanish/>
          <w:spacing w:val="-3"/>
        </w:rPr>
        <w:t>&lt;/REFR&gt;</w:t>
      </w:r>
      <w:r w:rsidRPr="00956619">
        <w:rPr>
          <w:rFonts w:ascii="Courier New" w:hAnsi="Courier New" w:cs="Courier New"/>
          <w:spacing w:val="-3"/>
        </w:rPr>
        <w:t xml:space="preserve"> tentang Tim Koordinasi Pengelolaan Sumberdaya Air sebagaimana telah diubah dengan Keputusan Presiden Republik Indonesia </w:t>
      </w:r>
      <w:r w:rsidRPr="00956619">
        <w:rPr>
          <w:rFonts w:ascii="Courier New" w:hAnsi="Courier New" w:cs="Courier New"/>
          <w:vanish/>
          <w:spacing w:val="-3"/>
        </w:rPr>
        <w:t>&lt;REFR DOCNM="02kp083"&gt;</w:t>
      </w:r>
      <w:r w:rsidRPr="00956619">
        <w:rPr>
          <w:rFonts w:ascii="Courier New" w:hAnsi="Courier New" w:cs="Courier New"/>
          <w:spacing w:val="-3"/>
        </w:rPr>
        <w:t>Nomor 83 Tahun 2002</w:t>
      </w:r>
      <w:r w:rsidRPr="00956619">
        <w:rPr>
          <w:rFonts w:ascii="Courier New" w:hAnsi="Courier New" w:cs="Courier New"/>
          <w:vanish/>
          <w:spacing w:val="-3"/>
        </w:rPr>
        <w:t>&lt;/REFR&gt;</w:t>
      </w:r>
      <w:r w:rsidRPr="00956619">
        <w:rPr>
          <w:rFonts w:ascii="Courier New" w:hAnsi="Courier New" w:cs="Courier New"/>
          <w:spacing w:val="-3"/>
        </w:rPr>
        <w:t>.</w:t>
      </w:r>
      <w:r w:rsidRPr="00956619">
        <w:rPr>
          <w:rFonts w:ascii="Courier New" w:hAnsi="Courier New" w:cs="Courier New"/>
          <w:vanish/>
          <w:spacing w:val="-3"/>
        </w:rPr>
        <w:t>&lt;/COMP&gt;</w:t>
      </w:r>
    </w:p>
    <w:p w:rsidR="006726DA" w:rsidRDefault="006726DA" w:rsidP="006726DA">
      <w:pPr>
        <w:tabs>
          <w:tab w:val="left" w:pos="-720"/>
        </w:tabs>
        <w:suppressAutoHyphens/>
        <w:spacing w:line="240" w:lineRule="atLeast"/>
        <w:jc w:val="both"/>
        <w:rPr>
          <w:rFonts w:ascii="Courier New" w:hAnsi="Courier New" w:cs="Courier New"/>
          <w:spacing w:val="-3"/>
        </w:rPr>
      </w:pPr>
    </w:p>
    <w:p w:rsidR="006726DA"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r>
      <w:r w:rsidRPr="00956619">
        <w:rPr>
          <w:rFonts w:ascii="Courier New" w:hAnsi="Courier New" w:cs="Courier New"/>
          <w:vanish/>
          <w:spacing w:val="-3"/>
        </w:rPr>
        <w:t>&lt;COMP NAME=teks&gt;</w:t>
      </w:r>
      <w:r w:rsidRPr="00956619">
        <w:rPr>
          <w:rFonts w:ascii="Courier New" w:hAnsi="Courier New" w:cs="Courier New"/>
          <w:spacing w:val="-3"/>
        </w:rPr>
        <w:t>MEMUTUSKAN :</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left" w:pos="-720"/>
        </w:tabs>
        <w:suppressAutoHyphens/>
        <w:spacing w:line="240" w:lineRule="atLeast"/>
        <w:jc w:val="both"/>
        <w:rPr>
          <w:rFonts w:ascii="Courier New" w:hAnsi="Courier New" w:cs="Courier New"/>
          <w:spacing w:val="-3"/>
        </w:rPr>
      </w:pPr>
      <w:r w:rsidRPr="00956619">
        <w:rPr>
          <w:rFonts w:ascii="Courier New" w:hAnsi="Courier New" w:cs="Courier New"/>
          <w:spacing w:val="-3"/>
        </w:rPr>
        <w:t>Menetapkan :</w:t>
      </w:r>
    </w:p>
    <w:p w:rsidR="006726DA" w:rsidRPr="00956619" w:rsidRDefault="006726DA" w:rsidP="006726DA">
      <w:pPr>
        <w:tabs>
          <w:tab w:val="left" w:pos="-720"/>
        </w:tabs>
        <w:suppressAutoHyphens/>
        <w:spacing w:line="240" w:lineRule="atLeast"/>
        <w:jc w:val="both"/>
        <w:rPr>
          <w:rFonts w:ascii="Courier New" w:hAnsi="Courier New" w:cs="Courier New"/>
          <w:spacing w:val="-3"/>
        </w:rPr>
      </w:pPr>
      <w:r w:rsidRPr="00956619">
        <w:rPr>
          <w:rFonts w:ascii="Courier New" w:hAnsi="Courier New" w:cs="Courier New"/>
          <w:spacing w:val="-3"/>
        </w:rPr>
        <w:t>KEPUTUSAN MENTERI DALAM NEGERI TENTANG PEDOMAN PENGATURAN WEWENANG, TUGAS DAN TANGGUNG JAWAB LEMBAGA PENGELOLA IRIGASI PROPINSI DAN KABUPATEN/KOTA.</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BAB I</w:t>
      </w: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KETENTUAN UMUM</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Pasal 1</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left" w:pos="-720"/>
        </w:tabs>
        <w:suppressAutoHyphens/>
        <w:spacing w:line="240" w:lineRule="atLeast"/>
        <w:jc w:val="both"/>
        <w:rPr>
          <w:rFonts w:ascii="Courier New" w:hAnsi="Courier New" w:cs="Courier New"/>
          <w:spacing w:val="-3"/>
        </w:rPr>
      </w:pPr>
      <w:r w:rsidRPr="00956619">
        <w:rPr>
          <w:rFonts w:ascii="Courier New" w:hAnsi="Courier New" w:cs="Courier New"/>
          <w:spacing w:val="-3"/>
        </w:rPr>
        <w:t>Dalam Keputusan ini yang dimaksud dengan :</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1.</w:t>
      </w:r>
      <w:r>
        <w:rPr>
          <w:rFonts w:ascii="Courier New" w:hAnsi="Courier New" w:cs="Courier New"/>
          <w:spacing w:val="-3"/>
        </w:rPr>
        <w:tab/>
      </w:r>
      <w:r w:rsidRPr="00956619">
        <w:rPr>
          <w:rFonts w:ascii="Courier New" w:hAnsi="Courier New" w:cs="Courier New"/>
          <w:spacing w:val="-3"/>
        </w:rPr>
        <w:t>Pemerintah Pusat yang selanjutnya disingkat Pemerintah adalah perangkat Negara Kesatuan Republik Indonesia yang terdiri dari Presiden beserta para Menteri;</w:t>
      </w:r>
    </w:p>
    <w:p w:rsidR="006726DA" w:rsidRPr="00956619" w:rsidRDefault="006726DA" w:rsidP="006726DA">
      <w:pPr>
        <w:tabs>
          <w:tab w:val="left" w:pos="-720"/>
        </w:tabs>
        <w:suppressAutoHyphens/>
        <w:spacing w:line="240" w:lineRule="atLeast"/>
        <w:jc w:val="both"/>
        <w:rPr>
          <w:rFonts w:ascii="Courier New" w:hAnsi="Courier New" w:cs="Courier New"/>
          <w:spacing w:val="-3"/>
        </w:rPr>
      </w:pPr>
      <w:r w:rsidRPr="00956619">
        <w:rPr>
          <w:rFonts w:ascii="Courier New" w:hAnsi="Courier New" w:cs="Courier New"/>
          <w:spacing w:val="-3"/>
        </w:rPr>
        <w:t>2.</w:t>
      </w:r>
      <w:r w:rsidRPr="00956619">
        <w:rPr>
          <w:rFonts w:ascii="Courier New" w:hAnsi="Courier New" w:cs="Courier New"/>
          <w:spacing w:val="-3"/>
        </w:rPr>
        <w:tab/>
        <w:t>Propinsi adalah Propinsi sebagai daerah otonom;</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3.</w:t>
      </w:r>
      <w:r>
        <w:rPr>
          <w:rFonts w:ascii="Courier New" w:hAnsi="Courier New" w:cs="Courier New"/>
          <w:spacing w:val="-3"/>
        </w:rPr>
        <w:tab/>
      </w:r>
      <w:r w:rsidRPr="00956619">
        <w:rPr>
          <w:rFonts w:ascii="Courier New" w:hAnsi="Courier New" w:cs="Courier New"/>
          <w:spacing w:val="-3"/>
        </w:rPr>
        <w:t>Pemerintah Daerah adalah Kepala Daerah beserta perangkat daerah otonom yang lain sebagai Badan Eksekutif Daerah;</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4.</w:t>
      </w:r>
      <w:r>
        <w:rPr>
          <w:rFonts w:ascii="Courier New" w:hAnsi="Courier New" w:cs="Courier New"/>
          <w:spacing w:val="-3"/>
        </w:rPr>
        <w:tab/>
      </w:r>
      <w:r w:rsidRPr="00956619">
        <w:rPr>
          <w:rFonts w:ascii="Courier New" w:hAnsi="Courier New" w:cs="Courier New"/>
          <w:spacing w:val="-3"/>
        </w:rPr>
        <w:t>Petani pemakai air adalah semua petani yang mendapat nikmat dan manfaat secara langsung dari pengelolaan air dan jaringan irigasi yang meliputi pemilik sawah, pemilik penggarap sawah, penggarap/penyakap, pemilik kolam ikan yang mendapat air dari jaringan irigasi, dan pemakai air irigasi lainnya;</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5.</w:t>
      </w:r>
      <w:r>
        <w:rPr>
          <w:rFonts w:ascii="Courier New" w:hAnsi="Courier New" w:cs="Courier New"/>
          <w:spacing w:val="-3"/>
        </w:rPr>
        <w:tab/>
      </w:r>
      <w:r w:rsidRPr="00956619">
        <w:rPr>
          <w:rFonts w:ascii="Courier New" w:hAnsi="Courier New" w:cs="Courier New"/>
          <w:spacing w:val="-3"/>
        </w:rPr>
        <w:t>Perkumpulan petani pemakai air adalah istilah umum untuk kelembagaan pengelola Irigasi yang menjadi wadah petani pemakai air dalam suatu daerah pelayanan irigasi pada tingkat tersier atau desa yang dibentuk oleh petani sendiri secara demokratis, termasuk kelembagaan lokai pengelola air irigasi;</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6.</w:t>
      </w:r>
      <w:r>
        <w:rPr>
          <w:rFonts w:ascii="Courier New" w:hAnsi="Courier New" w:cs="Courier New"/>
          <w:spacing w:val="-3"/>
        </w:rPr>
        <w:tab/>
      </w:r>
      <w:r w:rsidRPr="00956619">
        <w:rPr>
          <w:rFonts w:ascii="Courier New" w:hAnsi="Courier New" w:cs="Courier New"/>
          <w:spacing w:val="-3"/>
        </w:rPr>
        <w:t>Kewenangan lembaga pengelola irigasi adalah hak lembaga pengelola irigasi untuk menentukan dan/atau mengambil kebijakan dalam rangka pelaksanaan pengelolaan Irigasi;</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7.</w:t>
      </w:r>
      <w:r>
        <w:rPr>
          <w:rFonts w:ascii="Courier New" w:hAnsi="Courier New" w:cs="Courier New"/>
          <w:spacing w:val="-3"/>
        </w:rPr>
        <w:tab/>
      </w:r>
      <w:r w:rsidRPr="00956619">
        <w:rPr>
          <w:rFonts w:ascii="Courier New" w:hAnsi="Courier New" w:cs="Courier New"/>
          <w:spacing w:val="-3"/>
        </w:rPr>
        <w:t>Lembaga pengelola irigasi adalah instansi Pemerintah, Pemerintah Daerah, perkumpulan petani pemakai air atau pihak lain yang kegiatannya berkaitan dengan pengelolaan irigasi sesuai dengan kewenangannya dalam perencanaan, pembangunan, operasi dan pemeliharaan, rehabilitasi, peningkatan, pengamanan, dan pembiayaan jaringan irigasi;</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8.</w:t>
      </w:r>
      <w:r>
        <w:rPr>
          <w:rFonts w:ascii="Courier New" w:hAnsi="Courier New" w:cs="Courier New"/>
          <w:spacing w:val="-3"/>
        </w:rPr>
        <w:tab/>
      </w:r>
      <w:r w:rsidRPr="00956619">
        <w:rPr>
          <w:rFonts w:ascii="Courier New" w:hAnsi="Courier New" w:cs="Courier New"/>
          <w:spacing w:val="-3"/>
        </w:rPr>
        <w:t>Lembaga koordinasi yang membidangi irigasi adalah istilah umum lembaga di tingkat pusat atau propinsi yang melakukan koordinasi di bidang irigasi, yang anggotanya meliputi pihak</w:t>
      </w:r>
      <w:r w:rsidRPr="00956619">
        <w:rPr>
          <w:rFonts w:ascii="Courier New" w:hAnsi="Courier New" w:cs="Courier New"/>
          <w:spacing w:val="-3"/>
        </w:rPr>
        <w:noBreakHyphen/>
        <w:t>pihak yang berkepentingan di bidang irigasi;</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9.</w:t>
      </w:r>
      <w:r>
        <w:rPr>
          <w:rFonts w:ascii="Courier New" w:hAnsi="Courier New" w:cs="Courier New"/>
          <w:spacing w:val="-3"/>
        </w:rPr>
        <w:tab/>
      </w:r>
      <w:r w:rsidRPr="00956619">
        <w:rPr>
          <w:rFonts w:ascii="Courier New" w:hAnsi="Courier New" w:cs="Courier New"/>
          <w:spacing w:val="-3"/>
        </w:rPr>
        <w:t>Rencana induk pengembangan irigasi adalah rencana makro pembangunan dan pengelolaan irigasi yang ditetapkan dengan peraturan perundangan yang disusun atas dasar rencana pengembangan sumberdaya air dan rencana tata ruang wilayah yang bersangkutan;</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10.</w:t>
      </w:r>
      <w:r>
        <w:rPr>
          <w:rFonts w:ascii="Courier New" w:hAnsi="Courier New" w:cs="Courier New"/>
          <w:spacing w:val="-3"/>
        </w:rPr>
        <w:tab/>
      </w:r>
      <w:r w:rsidRPr="00956619">
        <w:rPr>
          <w:rFonts w:ascii="Courier New" w:hAnsi="Courier New" w:cs="Courier New"/>
          <w:spacing w:val="-3"/>
        </w:rPr>
        <w:t>Norma adalah aturan atau ketentuan yang mengikat sebagai panduan dan pengendali dalam melakukan kegiatan;</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11.</w:t>
      </w:r>
      <w:r>
        <w:rPr>
          <w:rFonts w:ascii="Courier New" w:hAnsi="Courier New" w:cs="Courier New"/>
          <w:spacing w:val="-3"/>
        </w:rPr>
        <w:tab/>
      </w:r>
      <w:r w:rsidRPr="00956619">
        <w:rPr>
          <w:rFonts w:ascii="Courier New" w:hAnsi="Courier New" w:cs="Courier New"/>
          <w:spacing w:val="-3"/>
        </w:rPr>
        <w:t>Standar adalah spesifikasi teknis atau sesuatu yang dibakukan sebagai patokan dalam melakukan kegiatan;</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12.</w:t>
      </w:r>
      <w:r>
        <w:rPr>
          <w:rFonts w:ascii="Courier New" w:hAnsi="Courier New" w:cs="Courier New"/>
          <w:spacing w:val="-3"/>
        </w:rPr>
        <w:tab/>
      </w:r>
      <w:r w:rsidRPr="00956619">
        <w:rPr>
          <w:rFonts w:ascii="Courier New" w:hAnsi="Courier New" w:cs="Courier New"/>
          <w:spacing w:val="-3"/>
        </w:rPr>
        <w:t>Pedoman adalah acuan yang bersifat umum yang harus dijabarkan lebih lanjut dan dapat disesuaikan dengan karakteristik dan kemampuan daerah setempat;</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13.</w:t>
      </w:r>
      <w:r>
        <w:rPr>
          <w:rFonts w:ascii="Courier New" w:hAnsi="Courier New" w:cs="Courier New"/>
          <w:spacing w:val="-3"/>
        </w:rPr>
        <w:tab/>
      </w:r>
      <w:r w:rsidRPr="00956619">
        <w:rPr>
          <w:rFonts w:ascii="Courier New" w:hAnsi="Courier New" w:cs="Courier New"/>
          <w:spacing w:val="-3"/>
        </w:rPr>
        <w:t>Manual adalah panduan pengoperasian yang berisikan tatacara untuk melaksanakan sesuatu kegiatan;</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14.</w:t>
      </w:r>
      <w:r>
        <w:rPr>
          <w:rFonts w:ascii="Courier New" w:hAnsi="Courier New" w:cs="Courier New"/>
          <w:spacing w:val="-3"/>
        </w:rPr>
        <w:tab/>
      </w:r>
      <w:r w:rsidRPr="00956619">
        <w:rPr>
          <w:rFonts w:ascii="Courier New" w:hAnsi="Courier New" w:cs="Courier New"/>
          <w:spacing w:val="-3"/>
        </w:rPr>
        <w:t>Inventarisasi daerah irigasi adalah kegiatan pencatatan/pendataan fisik, kondisi, fungsi, dan perubahan jaringan irigasi guna menunjang pelaksanaan pengelolaan irigasi;</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15.</w:t>
      </w:r>
      <w:r>
        <w:rPr>
          <w:rFonts w:ascii="Courier New" w:hAnsi="Courier New" w:cs="Courier New"/>
          <w:spacing w:val="-3"/>
        </w:rPr>
        <w:tab/>
      </w:r>
      <w:r w:rsidRPr="00956619">
        <w:rPr>
          <w:rFonts w:ascii="Courier New" w:hAnsi="Courier New" w:cs="Courier New"/>
          <w:spacing w:val="-3"/>
        </w:rPr>
        <w:t>Jaminan mutu (quality assurance) adalah kegiatan pembangunan dan pengelolaan secara terencana dan sistematik yang dilaksanakan sesuai dengan spesifikasi yang ditetapkan untuk mencapai hasil yang memenuhi persyaratan mutu;</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16.</w:t>
      </w:r>
      <w:r>
        <w:rPr>
          <w:rFonts w:ascii="Courier New" w:hAnsi="Courier New" w:cs="Courier New"/>
          <w:spacing w:val="-3"/>
        </w:rPr>
        <w:tab/>
      </w:r>
      <w:r w:rsidRPr="00956619">
        <w:rPr>
          <w:rFonts w:ascii="Courier New" w:hAnsi="Courier New" w:cs="Courier New"/>
          <w:spacing w:val="-3"/>
        </w:rPr>
        <w:t>Manajemen aset irigasi adalah kegiatan inventarisasi, audit, perencanaan, pemanfaatan, pengamanan aset irigasi, dan evaluasi;</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17.</w:t>
      </w:r>
      <w:r>
        <w:rPr>
          <w:rFonts w:ascii="Courier New" w:hAnsi="Courier New" w:cs="Courier New"/>
          <w:spacing w:val="-3"/>
        </w:rPr>
        <w:tab/>
      </w:r>
      <w:r w:rsidRPr="00956619">
        <w:rPr>
          <w:rFonts w:ascii="Courier New" w:hAnsi="Courier New" w:cs="Courier New"/>
          <w:spacing w:val="-3"/>
        </w:rPr>
        <w:t>Operasi dan pemeliharaan adalah kegiatan pengaturan air dan jaringan irigasi yang meliputi penyediaan, pembagian, pemberian, penggunaan, dan pembuangannya, termasuk usaha mempertahankan kondisi jaringan irigasi agar tetap berfungsi dengan baik;</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18.</w:t>
      </w:r>
      <w:r>
        <w:rPr>
          <w:rFonts w:ascii="Courier New" w:hAnsi="Courier New" w:cs="Courier New"/>
          <w:spacing w:val="-3"/>
        </w:rPr>
        <w:tab/>
      </w:r>
      <w:r w:rsidRPr="00956619">
        <w:rPr>
          <w:rFonts w:ascii="Courier New" w:hAnsi="Courier New" w:cs="Courier New"/>
          <w:spacing w:val="-3"/>
        </w:rPr>
        <w:t>Audit pengelolaan irigasi adalahkegiatan pemeriksaan kinerja pengelolaan irigasi yang meliputi aspek organisasi, teknis, dan keuangan, sebagai bahan evaluasi manajemen aset irigasi;</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19.</w:t>
      </w:r>
      <w:r>
        <w:rPr>
          <w:rFonts w:ascii="Courier New" w:hAnsi="Courier New" w:cs="Courier New"/>
          <w:spacing w:val="-3"/>
        </w:rPr>
        <w:tab/>
      </w:r>
      <w:r w:rsidRPr="00956619">
        <w:rPr>
          <w:rFonts w:ascii="Courier New" w:hAnsi="Courier New" w:cs="Courier New"/>
          <w:spacing w:val="-3"/>
        </w:rPr>
        <w:t>Rencana tata tanam adalah rencana yang meliputi jenis tanaman, jadwal tanam, luas tanam dan kebutuhan air irigasi dalam suatu daerah irigasi;</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20.</w:t>
      </w:r>
      <w:r>
        <w:rPr>
          <w:rFonts w:ascii="Courier New" w:hAnsi="Courier New" w:cs="Courier New"/>
          <w:spacing w:val="-3"/>
        </w:rPr>
        <w:tab/>
      </w:r>
      <w:r w:rsidRPr="00956619">
        <w:rPr>
          <w:rFonts w:ascii="Courier New" w:hAnsi="Courier New" w:cs="Courier New"/>
          <w:spacing w:val="-3"/>
        </w:rPr>
        <w:t>Angka kebutuhan nyata pengelolaan irigasi adalah angka hasil perhitungan biaya pengelolaan irigasi yang didasarkan atas kebutuhan nyata di lapangan yang diperoleh dari hasil musyawarah dan penelusuran jaringan irigasi;</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21.</w:t>
      </w:r>
      <w:r>
        <w:rPr>
          <w:rFonts w:ascii="Courier New" w:hAnsi="Courier New" w:cs="Courier New"/>
          <w:spacing w:val="-3"/>
        </w:rPr>
        <w:tab/>
      </w:r>
      <w:r w:rsidRPr="00956619">
        <w:rPr>
          <w:rFonts w:ascii="Courier New" w:hAnsi="Courier New" w:cs="Courier New"/>
          <w:spacing w:val="-3"/>
        </w:rPr>
        <w:t>Profil sosio ekonomi teknis dan kelembagaan adalah gambaran dan analisis keadaan sosial ekonomi, teknis dan kelembagaan yang dijumpai di suatu Daerah Irigasi pada kurun waktu tertentu;</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22.</w:t>
      </w:r>
      <w:r>
        <w:rPr>
          <w:rFonts w:ascii="Courier New" w:hAnsi="Courier New" w:cs="Courier New"/>
          <w:spacing w:val="-3"/>
        </w:rPr>
        <w:tab/>
      </w:r>
      <w:r w:rsidRPr="00956619">
        <w:rPr>
          <w:rFonts w:ascii="Courier New" w:hAnsi="Courier New" w:cs="Courier New"/>
          <w:spacing w:val="-3"/>
        </w:rPr>
        <w:t>Kerjasama pengelolaan adalah kerjasama antara P3A/GP3A/IP3A dengan Pemerintah Daerah dan atau pihak lain untuk pengelolaan irigasi, yang dituangkan dalam kesepakatan tertulis;</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23.</w:t>
      </w:r>
      <w:r>
        <w:rPr>
          <w:rFonts w:ascii="Courier New" w:hAnsi="Courier New" w:cs="Courier New"/>
          <w:spacing w:val="-3"/>
        </w:rPr>
        <w:tab/>
      </w:r>
      <w:r w:rsidRPr="00956619">
        <w:rPr>
          <w:rFonts w:ascii="Courier New" w:hAnsi="Courier New" w:cs="Courier New"/>
          <w:spacing w:val="-3"/>
        </w:rPr>
        <w:t>Keandalan air irigasi adalah kondisi/keadaan dimana air irigasi dapat tersedia dalam jumlah, waktu, tempat dan mutu sesuai dengan kebutuhan tanaman untuk menghasilkan produksi yang optimal;</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24.</w:t>
      </w:r>
      <w:r>
        <w:rPr>
          <w:rFonts w:ascii="Courier New" w:hAnsi="Courier New" w:cs="Courier New"/>
          <w:spacing w:val="-3"/>
        </w:rPr>
        <w:tab/>
      </w:r>
      <w:r w:rsidRPr="00956619">
        <w:rPr>
          <w:rFonts w:ascii="Courier New" w:hAnsi="Courier New" w:cs="Courier New"/>
          <w:spacing w:val="-3"/>
        </w:rPr>
        <w:t>Studi kelayakan irigasi adalah kajian yang dilakukan untuk menilai kelayakan secara teknis, ekonomis, sosial dan lingkungan sebagai dasar dalam pengambilan keputusan pembangunan irigasi.</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BAB II</w:t>
      </w: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MAKSUD DAN TUJUAN</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Pasal 2</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(1)</w:t>
      </w:r>
      <w:r>
        <w:rPr>
          <w:rFonts w:ascii="Courier New" w:hAnsi="Courier New" w:cs="Courier New"/>
          <w:spacing w:val="-3"/>
        </w:rPr>
        <w:tab/>
      </w:r>
      <w:r w:rsidRPr="00956619">
        <w:rPr>
          <w:rFonts w:ascii="Courier New" w:hAnsi="Courier New" w:cs="Courier New"/>
          <w:spacing w:val="-3"/>
        </w:rPr>
        <w:t>Maksud pengaturan wewenang, tugas dan tanggung jawab lembaga pengelola irigasi untuk meningkatkan peran dan kemandirian perkumpulan petani pemakai air dalam pengelolaan irigasi dengan memperjelas wewenang, tugas, dan tanggung jawab masing</w:t>
      </w:r>
      <w:r w:rsidRPr="00956619">
        <w:rPr>
          <w:rFonts w:ascii="Courier New" w:hAnsi="Courier New" w:cs="Courier New"/>
          <w:spacing w:val="-3"/>
        </w:rPr>
        <w:noBreakHyphen/>
        <w:t>masing lembaga pengelola irigasi tingkat propinsi dan kabupaten/kota;</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(2)</w:t>
      </w:r>
      <w:r>
        <w:rPr>
          <w:rFonts w:ascii="Courier New" w:hAnsi="Courier New" w:cs="Courier New"/>
          <w:spacing w:val="-3"/>
        </w:rPr>
        <w:tab/>
      </w:r>
      <w:r w:rsidRPr="00956619">
        <w:rPr>
          <w:rFonts w:ascii="Courier New" w:hAnsi="Courier New" w:cs="Courier New"/>
          <w:spacing w:val="-3"/>
        </w:rPr>
        <w:t>Tujuan pengaturan wewenang, tugas dan tanggung jawab lembaga pengelola irigasi propinsi dan kabupaten/kota adalah untuk meningkatkan keterpaduan berbagai lembaga dalam pengelolaan irigasi propinsi dan kabupaten/kota guna terjaminnya keberlanjutan sistem irigasi.</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BAB III</w:t>
      </w: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PRINSIP DAN RUANG LINGKUP</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Pasal 3</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(1)</w:t>
      </w:r>
      <w:r>
        <w:rPr>
          <w:rFonts w:ascii="Courier New" w:hAnsi="Courier New" w:cs="Courier New"/>
          <w:spacing w:val="-3"/>
        </w:rPr>
        <w:tab/>
      </w:r>
      <w:r w:rsidRPr="00956619">
        <w:rPr>
          <w:rFonts w:ascii="Courier New" w:hAnsi="Courier New" w:cs="Courier New"/>
          <w:spacing w:val="-3"/>
        </w:rPr>
        <w:t>Pengaturan wewenang, tugas dan tanggung jawab lembaga pengelola irigasi propinsi dan kabupaten/kota didasarkan pada prinsip satu kesatuan kebijakan penyelenggaraan irigasi.</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(2)</w:t>
      </w:r>
      <w:r>
        <w:rPr>
          <w:rFonts w:ascii="Courier New" w:hAnsi="Courier New" w:cs="Courier New"/>
          <w:spacing w:val="-3"/>
        </w:rPr>
        <w:tab/>
      </w:r>
      <w:r w:rsidRPr="00956619">
        <w:rPr>
          <w:rFonts w:ascii="Courier New" w:hAnsi="Courier New" w:cs="Courier New"/>
          <w:spacing w:val="-3"/>
        </w:rPr>
        <w:t>Wewenang, tugas dan tanggung jawab lembaga pengelola irigasi propinsi dan kabupaten/kota dilaksanakan dalam satu hubungan kerja antar lembaga pengelola Irigasi propinsi, kabupaten/kota, dan perkumpulan petani pemakai air secara  struktural dan fungsional.</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(3)</w:t>
      </w:r>
      <w:r>
        <w:rPr>
          <w:rFonts w:ascii="Courier New" w:hAnsi="Courier New" w:cs="Courier New"/>
          <w:spacing w:val="-3"/>
        </w:rPr>
        <w:tab/>
      </w:r>
      <w:r w:rsidRPr="00956619">
        <w:rPr>
          <w:rFonts w:ascii="Courier New" w:hAnsi="Courier New" w:cs="Courier New"/>
          <w:spacing w:val="-3"/>
        </w:rPr>
        <w:t>Penjabaran dan penerapan pengaturan sebagaimana dimaksud ayat (1) dan ayat (2) pasal ini disesuaikan dengan keragaman kondisi daerah.</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Pasal 4</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(1)</w:t>
      </w:r>
      <w:r>
        <w:rPr>
          <w:rFonts w:ascii="Courier New" w:hAnsi="Courier New" w:cs="Courier New"/>
          <w:spacing w:val="-3"/>
        </w:rPr>
        <w:tab/>
      </w:r>
      <w:r w:rsidRPr="00956619">
        <w:rPr>
          <w:rFonts w:ascii="Courier New" w:hAnsi="Courier New" w:cs="Courier New"/>
          <w:spacing w:val="-3"/>
        </w:rPr>
        <w:t>Pengaturan wewenang, tugas dan tanggung jawab penyelenggaraan irigasi mencakup pembagian wewenang, tugas dan tanggung jawab lembaga pengelola irigasi propinsi, kabupaten/kota, dan perkumpulan petani pemakai air dalam perencanaan, pelaksanaan, pengendalian dan pengawasan.</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(2)</w:t>
      </w:r>
      <w:r>
        <w:rPr>
          <w:rFonts w:ascii="Courier New" w:hAnsi="Courier New" w:cs="Courier New"/>
          <w:spacing w:val="-3"/>
        </w:rPr>
        <w:tab/>
      </w:r>
      <w:r w:rsidRPr="00956619">
        <w:rPr>
          <w:rFonts w:ascii="Courier New" w:hAnsi="Courier New" w:cs="Courier New"/>
          <w:spacing w:val="-3"/>
        </w:rPr>
        <w:t>Pengaturan sebagaimana dimaksud ayat (1) pasal ini meliputi pembagian wewenang, tugas dan tanggung jawab pada daerah irigasi dalam satu kabupaten/kota, daerah irigasi lintas kabupaten/kota, serta daerah irigasi lintas propinsi.</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Pasal 5</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left" w:pos="-720"/>
        </w:tabs>
        <w:suppressAutoHyphens/>
        <w:spacing w:line="240" w:lineRule="atLeast"/>
        <w:jc w:val="both"/>
        <w:rPr>
          <w:rFonts w:ascii="Courier New" w:hAnsi="Courier New" w:cs="Courier New"/>
          <w:spacing w:val="-3"/>
        </w:rPr>
      </w:pPr>
      <w:r w:rsidRPr="00956619">
        <w:rPr>
          <w:rFonts w:ascii="Courier New" w:hAnsi="Courier New" w:cs="Courier New"/>
          <w:spacing w:val="-3"/>
        </w:rPr>
        <w:t>Lembaga pengelola irigasi yang diatur dalam Keputusan ini terdiri dari perkumpulan petani pemakai air, dinas kabupaten/kota yang membidangi irigasi, dinas kabupaten/kota yang membidangi pertanian, komisi irigasi, dinas propinsi yang membidangi irigasi, dinas propinsi yang membidangi pertanian, dan lembaga koordinasi yang membidangi irigasi di tingkat propinsi.</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BAB IV</w:t>
      </w: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WEWENANG, TUGAS DAN TANGGUNG JAWAB</w:t>
      </w: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LEMBAGA PENGELOLA IRIGASI PROPINSI DAN KABUPATEN/KOTA</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Pasal 6</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(1)</w:t>
      </w:r>
      <w:r>
        <w:rPr>
          <w:rFonts w:ascii="Courier New" w:hAnsi="Courier New" w:cs="Courier New"/>
          <w:spacing w:val="-3"/>
        </w:rPr>
        <w:tab/>
      </w:r>
      <w:r w:rsidRPr="00956619">
        <w:rPr>
          <w:rFonts w:ascii="Courier New" w:hAnsi="Courier New" w:cs="Courier New"/>
          <w:spacing w:val="-3"/>
        </w:rPr>
        <w:t>Wewenang, tugas dan tanggung jawab lembaga pengelola irigasi propinsi dan kabupaten/kota diperinci menurut kegiatan : perencanaan, pembangunan, manajemen aset jaringan irigasi, pemberdayaan lembaga pengelola irigasi, keberlanjutan sistem irigasi, pengendalian dan pengawasan, penyusunan peraturan perundangan dan pedoman tingkat daerah, serta penegakan peraturan.</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(2)</w:t>
      </w:r>
      <w:r>
        <w:rPr>
          <w:rFonts w:ascii="Courier New" w:hAnsi="Courier New" w:cs="Courier New"/>
          <w:spacing w:val="-3"/>
        </w:rPr>
        <w:tab/>
      </w:r>
      <w:r w:rsidRPr="00956619">
        <w:rPr>
          <w:rFonts w:ascii="Courier New" w:hAnsi="Courier New" w:cs="Courier New"/>
          <w:spacing w:val="-3"/>
        </w:rPr>
        <w:t>Wewenang, tugas dan tanggung jawab lembaga pengelola irigasi propinsi dan kabupaten/kota sebagaimana dimaksud pada ayat (1) pasal ini untuk irigasi dalam satu kabupaten/kota ditetapkan dalam Lampiran 1.</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(3)</w:t>
      </w:r>
      <w:r>
        <w:rPr>
          <w:rFonts w:ascii="Courier New" w:hAnsi="Courier New" w:cs="Courier New"/>
          <w:spacing w:val="-3"/>
        </w:rPr>
        <w:tab/>
      </w:r>
      <w:r w:rsidRPr="00956619">
        <w:rPr>
          <w:rFonts w:ascii="Courier New" w:hAnsi="Courier New" w:cs="Courier New"/>
          <w:spacing w:val="-3"/>
        </w:rPr>
        <w:t>Wewenang, tugas dan tanggung jawab lembaga pengelola irigasi propinsi dan kabupaten/kota sebagaimana dimaksud pada ayat (1) pasal ini untuk irigasi lintas kabupaten/kota ditetapkan dalam Lampiran 2.</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(4)</w:t>
      </w:r>
      <w:r>
        <w:rPr>
          <w:rFonts w:ascii="Courier New" w:hAnsi="Courier New" w:cs="Courier New"/>
          <w:spacing w:val="-3"/>
        </w:rPr>
        <w:tab/>
      </w:r>
      <w:r w:rsidRPr="00956619">
        <w:rPr>
          <w:rFonts w:ascii="Courier New" w:hAnsi="Courier New" w:cs="Courier New"/>
          <w:spacing w:val="-3"/>
        </w:rPr>
        <w:t>Wewenang, tugas dan tanggung jawab lembaga pengelola irigasi propinsi dan kabupaten/kota sebagaimana dimaksud pada ayat (1) pasal ini untuk irigasi lintas propinsi ditetapkan dalam Lampiran 3.</w:t>
      </w:r>
    </w:p>
    <w:p w:rsidR="006726DA" w:rsidRPr="00956619" w:rsidRDefault="006726DA" w:rsidP="006726DA">
      <w:pPr>
        <w:tabs>
          <w:tab w:val="left" w:pos="-720"/>
          <w:tab w:val="left" w:pos="0"/>
        </w:tabs>
        <w:suppressAutoHyphens/>
        <w:spacing w:line="240" w:lineRule="atLeast"/>
        <w:ind w:left="720" w:hanging="720"/>
        <w:jc w:val="both"/>
        <w:rPr>
          <w:rFonts w:ascii="Courier New" w:hAnsi="Courier New" w:cs="Courier New"/>
          <w:spacing w:val="-3"/>
        </w:rPr>
      </w:pPr>
      <w:r w:rsidRPr="00956619">
        <w:rPr>
          <w:rFonts w:ascii="Courier New" w:hAnsi="Courier New" w:cs="Courier New"/>
          <w:spacing w:val="-3"/>
        </w:rPr>
        <w:t>(5)</w:t>
      </w:r>
      <w:r>
        <w:rPr>
          <w:rFonts w:ascii="Courier New" w:hAnsi="Courier New" w:cs="Courier New"/>
          <w:spacing w:val="-3"/>
        </w:rPr>
        <w:tab/>
      </w:r>
      <w:r w:rsidRPr="00956619">
        <w:rPr>
          <w:rFonts w:ascii="Courier New" w:hAnsi="Courier New" w:cs="Courier New"/>
          <w:spacing w:val="-3"/>
        </w:rPr>
        <w:t>Ketentuan pada lampiran sebagaimana dimaksud pada ayat (2), ayat (3), dan ayat (4) pasal ini merupakan bagian yang tidak terpisahkan dari Keputusan ini.</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Pasal 7</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left" w:pos="-720"/>
        </w:tabs>
        <w:suppressAutoHyphens/>
        <w:spacing w:line="240" w:lineRule="atLeast"/>
        <w:jc w:val="both"/>
        <w:rPr>
          <w:rFonts w:ascii="Courier New" w:hAnsi="Courier New" w:cs="Courier New"/>
          <w:spacing w:val="-3"/>
        </w:rPr>
      </w:pPr>
      <w:r w:rsidRPr="00956619">
        <w:rPr>
          <w:rFonts w:ascii="Courier New" w:hAnsi="Courier New" w:cs="Courier New"/>
          <w:spacing w:val="-3"/>
        </w:rPr>
        <w:t>Pengaturan wewenang, tugas dan tanggung jawab di daerah ingasi yang kewenangan pengelolaannya belum diserahkan kepada perkumpulan petani pemakai air tetap diberlakukan sebagaimana Lampiran 1, 2 dan 3, kecuali untuk kegiatan perencanaan manajemen aset, operasi jaringan irigasi, pemeliharaan jaringan irigasi, rehabilitasi partisipatif dan peningkatan jaringan irigasi dengan menerapkan prinsip jaminan mutu.</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BAB V</w:t>
      </w: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PENUTUP</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Pasal 8</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left" w:pos="-720"/>
        </w:tabs>
        <w:suppressAutoHyphens/>
        <w:spacing w:line="240" w:lineRule="atLeast"/>
        <w:jc w:val="both"/>
        <w:rPr>
          <w:rFonts w:ascii="Courier New" w:hAnsi="Courier New" w:cs="Courier New"/>
          <w:spacing w:val="-3"/>
        </w:rPr>
      </w:pPr>
      <w:r w:rsidRPr="00956619">
        <w:rPr>
          <w:rFonts w:ascii="Courier New" w:hAnsi="Courier New" w:cs="Courier New"/>
          <w:spacing w:val="-3"/>
        </w:rPr>
        <w:t>Dengan ditetapkannya Keputusan ini, Daerah Propinsi dan Daerah Kabupaten/Kota segera melaksanakan pengaturan wewenang, tugas, dan tanggung jawab lembaga pengelola irigasi.</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center" w:pos="4680"/>
        </w:tabs>
        <w:suppressAutoHyphens/>
        <w:spacing w:line="240" w:lineRule="atLeast"/>
        <w:jc w:val="both"/>
        <w:rPr>
          <w:rFonts w:ascii="Courier New" w:hAnsi="Courier New" w:cs="Courier New"/>
          <w:spacing w:val="-3"/>
        </w:rPr>
      </w:pPr>
      <w:r w:rsidRPr="00956619">
        <w:rPr>
          <w:rFonts w:ascii="Courier New" w:hAnsi="Courier New" w:cs="Courier New"/>
          <w:spacing w:val="-3"/>
        </w:rPr>
        <w:tab/>
        <w:t>Pasal 9</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left" w:pos="-720"/>
        </w:tabs>
        <w:suppressAutoHyphens/>
        <w:spacing w:line="240" w:lineRule="atLeast"/>
        <w:jc w:val="both"/>
        <w:rPr>
          <w:rFonts w:ascii="Courier New" w:hAnsi="Courier New" w:cs="Courier New"/>
          <w:spacing w:val="-3"/>
        </w:rPr>
      </w:pPr>
      <w:r w:rsidRPr="00956619">
        <w:rPr>
          <w:rFonts w:ascii="Courier New" w:hAnsi="Courier New" w:cs="Courier New"/>
          <w:spacing w:val="-3"/>
        </w:rPr>
        <w:t>Keputusan ini mulai berlaku sejak tanggal ditetapkan.</w:t>
      </w:r>
      <w:r w:rsidRPr="00956619">
        <w:rPr>
          <w:rFonts w:ascii="Courier New" w:hAnsi="Courier New" w:cs="Courier New"/>
          <w:vanish/>
          <w:spacing w:val="-3"/>
        </w:rPr>
        <w:t>&lt;/COMP&gt;</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left" w:pos="-720"/>
        </w:tabs>
        <w:suppressAutoHyphens/>
        <w:spacing w:line="240" w:lineRule="atLeast"/>
        <w:jc w:val="both"/>
        <w:rPr>
          <w:rFonts w:ascii="Courier New" w:hAnsi="Courier New" w:cs="Courier New"/>
          <w:spacing w:val="-3"/>
        </w:rPr>
      </w:pP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t>Ditetapkan di Jakarta</w:t>
      </w:r>
    </w:p>
    <w:p w:rsidR="006726DA" w:rsidRPr="00956619" w:rsidRDefault="006726DA" w:rsidP="006726DA">
      <w:pPr>
        <w:tabs>
          <w:tab w:val="left" w:pos="-720"/>
        </w:tabs>
        <w:suppressAutoHyphens/>
        <w:spacing w:line="240" w:lineRule="atLeast"/>
        <w:jc w:val="both"/>
        <w:rPr>
          <w:rFonts w:ascii="Courier New" w:hAnsi="Courier New" w:cs="Courier New"/>
          <w:spacing w:val="-3"/>
        </w:rPr>
      </w:pP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vanish/>
          <w:spacing w:val="-3"/>
        </w:rPr>
        <w:t>&lt;COMP NAME=tanggal&gt;</w:t>
      </w:r>
      <w:r w:rsidRPr="00956619">
        <w:rPr>
          <w:rFonts w:ascii="Courier New" w:hAnsi="Courier New" w:cs="Courier New"/>
          <w:spacing w:val="-3"/>
        </w:rPr>
        <w:t>pada tanggal 30 Juni 2003</w:t>
      </w:r>
      <w:r w:rsidRPr="00956619">
        <w:rPr>
          <w:rFonts w:ascii="Courier New" w:hAnsi="Courier New" w:cs="Courier New"/>
          <w:vanish/>
          <w:spacing w:val="-3"/>
        </w:rPr>
        <w:t>&lt;/COMP&gt;</w:t>
      </w:r>
    </w:p>
    <w:p w:rsidR="006726DA" w:rsidRPr="00956619" w:rsidRDefault="006726DA" w:rsidP="006726DA">
      <w:pPr>
        <w:tabs>
          <w:tab w:val="left" w:pos="-720"/>
        </w:tabs>
        <w:suppressAutoHyphens/>
        <w:spacing w:line="240" w:lineRule="atLeast"/>
        <w:jc w:val="both"/>
        <w:rPr>
          <w:rFonts w:ascii="Courier New" w:hAnsi="Courier New" w:cs="Courier New"/>
          <w:spacing w:val="-3"/>
        </w:rPr>
      </w:pP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vanish/>
          <w:spacing w:val="-3"/>
        </w:rPr>
        <w:t>&lt;COMP NAME=akhir&gt;</w:t>
      </w:r>
      <w:r w:rsidRPr="00956619">
        <w:rPr>
          <w:rFonts w:ascii="Courier New" w:hAnsi="Courier New" w:cs="Courier New"/>
          <w:spacing w:val="-3"/>
        </w:rPr>
        <w:t>MENTERI DALAM NEGERI,</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6726DA" w:rsidRPr="00956619" w:rsidRDefault="006726DA" w:rsidP="006726DA">
      <w:pPr>
        <w:tabs>
          <w:tab w:val="left" w:pos="-720"/>
        </w:tabs>
        <w:suppressAutoHyphens/>
        <w:spacing w:line="240" w:lineRule="atLeast"/>
        <w:jc w:val="both"/>
        <w:rPr>
          <w:rFonts w:ascii="Courier New" w:hAnsi="Courier New" w:cs="Courier New"/>
          <w:spacing w:val="-3"/>
        </w:rPr>
      </w:pP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t>ttd.</w:t>
      </w:r>
    </w:p>
    <w:p w:rsidR="006726DA" w:rsidRPr="00956619" w:rsidRDefault="006726DA" w:rsidP="006726DA">
      <w:pPr>
        <w:tabs>
          <w:tab w:val="left" w:pos="-720"/>
        </w:tabs>
        <w:suppressAutoHyphens/>
        <w:spacing w:line="240" w:lineRule="atLeast"/>
        <w:jc w:val="both"/>
        <w:rPr>
          <w:rFonts w:ascii="Courier New" w:hAnsi="Courier New" w:cs="Courier New"/>
          <w:spacing w:val="-3"/>
        </w:rPr>
      </w:pPr>
    </w:p>
    <w:p w:rsidR="00ED5E49" w:rsidRPr="006726DA" w:rsidRDefault="006726DA" w:rsidP="006726DA">
      <w:pPr>
        <w:tabs>
          <w:tab w:val="left" w:pos="-720"/>
        </w:tabs>
        <w:suppressAutoHyphens/>
        <w:spacing w:line="240" w:lineRule="atLeast"/>
        <w:jc w:val="both"/>
        <w:rPr>
          <w:rFonts w:ascii="Courier New" w:hAnsi="Courier New" w:cs="Courier New"/>
          <w:spacing w:val="-3"/>
        </w:rPr>
      </w:pP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r>
      <w:r w:rsidRPr="00956619">
        <w:rPr>
          <w:rFonts w:ascii="Courier New" w:hAnsi="Courier New" w:cs="Courier New"/>
          <w:spacing w:val="-3"/>
        </w:rPr>
        <w:tab/>
        <w:t>HARI SABARNO</w:t>
      </w:r>
      <w:r w:rsidRPr="00956619">
        <w:rPr>
          <w:rFonts w:ascii="Courier New" w:hAnsi="Courier New" w:cs="Courier New"/>
          <w:vanish/>
          <w:spacing w:val="-3"/>
        </w:rPr>
        <w:t>&lt;/COMP&gt;</w:t>
      </w:r>
    </w:p>
    <w:sectPr w:rsidR="00ED5E49" w:rsidRPr="006726DA" w:rsidSect="006726DA">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r>
        <w:separator/>
      </w:r>
    </w:p>
  </w:endnote>
  <w:endnote w:type="continuationSeparator" w:id="0">
    <w:p w:rsidR="001A2509" w:rsidRDefault="001A2509"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swiss"/>
    <w:pitch w:val="fixed"/>
    <w:sig w:usb0="01002A87" w:usb1="00000000" w:usb2="00000000" w:usb3="00000000" w:csb0="000100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6726DA" w:rsidP="007433ED">
    <w:pPr>
      <w:pStyle w:val="Footer"/>
      <w:pBdr>
        <w:top w:val="single" w:sz="4" w:space="1" w:color="auto"/>
      </w:pBdr>
      <w:tabs>
        <w:tab w:val="right" w:pos="8505"/>
      </w:tabs>
      <w:jc w:val="right"/>
      <w:rPr>
        <w:szCs w:val="18"/>
      </w:rPr>
    </w:pPr>
    <w:r>
      <w:rPr>
        <w:noProof/>
        <w:szCs w:val="18"/>
        <w:lang w:val="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C547C3" w:rsidP="00823279">
                          <w:pPr>
                            <w:tabs>
                              <w:tab w:val="right" w:pos="14742"/>
                            </w:tabs>
                            <w:rPr>
                              <w:rFonts w:ascii="Cambria" w:hAnsi="Cambria"/>
                              <w:i/>
                              <w:iCs/>
                              <w:sz w:val="20"/>
                            </w:rPr>
                          </w:pPr>
                          <w:r w:rsidRPr="00C547C3">
                            <w:rPr>
                              <w:rFonts w:ascii="Cambria" w:hAnsi="Cambria"/>
                              <w:i/>
                              <w:noProof/>
                              <w:sz w:val="20"/>
                            </w:rPr>
                            <w:fldChar w:fldCharType="begin"/>
                          </w:r>
                          <w:r w:rsidRPr="00C547C3">
                            <w:rPr>
                              <w:rFonts w:ascii="Cambria" w:hAnsi="Cambria"/>
                              <w:i/>
                              <w:noProof/>
                              <w:sz w:val="20"/>
                            </w:rPr>
                            <w:instrText xml:space="preserve"> FILENAME \p  \* MERGEFORMAT </w:instrText>
                          </w:r>
                          <w:r w:rsidRPr="00C547C3">
                            <w:rPr>
                              <w:rFonts w:ascii="Cambria" w:hAnsi="Cambria"/>
                              <w:i/>
                              <w:noProof/>
                              <w:sz w:val="20"/>
                            </w:rPr>
                            <w:fldChar w:fldCharType="separate"/>
                          </w:r>
                          <w:r w:rsidRPr="00C547C3">
                            <w:rPr>
                              <w:rFonts w:ascii="Cambria" w:hAnsi="Cambria"/>
                              <w:i/>
                              <w:noProof/>
                              <w:sz w:val="20"/>
                            </w:rPr>
                            <w:t>D:\My Stuffs\luk.tsipil.ugm.ac.id\atur\sda\Kepmendagri22-2003PengelolaIrigasi.docx</w:t>
                          </w:r>
                          <w:r>
                            <w:rPr>
                              <w:rFonts w:ascii="Cambria" w:hAnsi="Cambria"/>
                              <w:i/>
                              <w:noProof/>
                              <w:sz w:val="20"/>
                            </w:rPr>
                            <w:fldChar w:fldCharType="end"/>
                          </w:r>
                          <w:r w:rsidR="00823279" w:rsidRPr="00C547C3">
                            <w:rPr>
                              <w:rFonts w:ascii="Cambria" w:hAnsi="Cambria"/>
                              <w:i/>
                              <w:noProof/>
                              <w:sz w:val="20"/>
                            </w:rPr>
                            <w:t xml:space="preserve"> (</w:t>
                          </w:r>
                          <w:r w:rsidRPr="00C547C3">
                            <w:rPr>
                              <w:rFonts w:ascii="Cambria" w:hAnsi="Cambria"/>
                              <w:i/>
                              <w:noProof/>
                              <w:sz w:val="20"/>
                            </w:rPr>
                            <w:fldChar w:fldCharType="begin"/>
                          </w:r>
                          <w:r w:rsidRPr="00C547C3">
                            <w:rPr>
                              <w:rFonts w:ascii="Cambria" w:hAnsi="Cambria"/>
                              <w:i/>
                              <w:noProof/>
                              <w:sz w:val="20"/>
                            </w:rPr>
                            <w:instrText xml:space="preserve"> FILESIZE \k  \* MERGEFORMAT </w:instrText>
                          </w:r>
                          <w:r w:rsidRPr="00C547C3">
                            <w:rPr>
                              <w:rFonts w:ascii="Cambria" w:hAnsi="Cambria"/>
                              <w:i/>
                              <w:noProof/>
                              <w:sz w:val="20"/>
                            </w:rPr>
                            <w:fldChar w:fldCharType="separate"/>
                          </w:r>
                          <w:r w:rsidRPr="00C547C3">
                            <w:rPr>
                              <w:rFonts w:ascii="Cambria" w:hAnsi="Cambria"/>
                              <w:i/>
                              <w:noProof/>
                              <w:sz w:val="20"/>
                            </w:rPr>
                            <w:t>56</w:t>
                          </w:r>
                          <w:r w:rsidRPr="00C547C3">
                            <w:rPr>
                              <w:rFonts w:ascii="Cambria" w:hAnsi="Cambria"/>
                              <w:i/>
                              <w:noProof/>
                              <w:sz w:val="20"/>
                            </w:rPr>
                            <w:fldChar w:fldCharType="end"/>
                          </w:r>
                          <w:r w:rsidR="00823279" w:rsidRPr="00C547C3">
                            <w:rPr>
                              <w:rFonts w:ascii="Cambria" w:hAnsi="Cambria"/>
                              <w:i/>
                              <w:noProof/>
                              <w:sz w:val="20"/>
                            </w:rPr>
                            <w:t xml:space="preserve"> Kb)</w:t>
                          </w:r>
                          <w:r w:rsidR="00823279" w:rsidRPr="00C547C3">
                            <w:rPr>
                              <w:rFonts w:ascii="Cambria" w:hAnsi="Cambria"/>
                              <w:i/>
                              <w:noProof/>
                              <w:sz w:val="20"/>
                            </w:rPr>
                            <w:tab/>
                          </w:r>
                          <w:r w:rsidR="00823279">
                            <w:rPr>
                              <w:rFonts w:ascii="Cambria" w:hAnsi="Cambria"/>
                              <w:i/>
                              <w:iCs/>
                              <w:sz w:val="20"/>
                            </w:rPr>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Pr>
                              <w:rFonts w:ascii="Cambria" w:hAnsi="Cambria"/>
                              <w:i/>
                              <w:iCs/>
                              <w:noProof/>
                              <w:sz w:val="20"/>
                            </w:rPr>
                            <w:t>Thursday, 24 January 2013</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C547C3" w:rsidP="00823279">
                    <w:pPr>
                      <w:tabs>
                        <w:tab w:val="right" w:pos="14742"/>
                      </w:tabs>
                      <w:rPr>
                        <w:rFonts w:ascii="Cambria" w:hAnsi="Cambria"/>
                        <w:i/>
                        <w:iCs/>
                        <w:sz w:val="20"/>
                      </w:rPr>
                    </w:pPr>
                    <w:r w:rsidRPr="00C547C3">
                      <w:rPr>
                        <w:rFonts w:ascii="Cambria" w:hAnsi="Cambria"/>
                        <w:i/>
                        <w:noProof/>
                        <w:sz w:val="20"/>
                      </w:rPr>
                      <w:fldChar w:fldCharType="begin"/>
                    </w:r>
                    <w:r w:rsidRPr="00C547C3">
                      <w:rPr>
                        <w:rFonts w:ascii="Cambria" w:hAnsi="Cambria"/>
                        <w:i/>
                        <w:noProof/>
                        <w:sz w:val="20"/>
                      </w:rPr>
                      <w:instrText xml:space="preserve"> FILENAME \p  \* MERGEFORMAT </w:instrText>
                    </w:r>
                    <w:r w:rsidRPr="00C547C3">
                      <w:rPr>
                        <w:rFonts w:ascii="Cambria" w:hAnsi="Cambria"/>
                        <w:i/>
                        <w:noProof/>
                        <w:sz w:val="20"/>
                      </w:rPr>
                      <w:fldChar w:fldCharType="separate"/>
                    </w:r>
                    <w:r w:rsidRPr="00C547C3">
                      <w:rPr>
                        <w:rFonts w:ascii="Cambria" w:hAnsi="Cambria"/>
                        <w:i/>
                        <w:noProof/>
                        <w:sz w:val="20"/>
                      </w:rPr>
                      <w:t>D:\My Stuffs\luk.tsipil.ugm.ac.id\atur\sda\Kepmendagri22-2003PengelolaIrigasi.docx</w:t>
                    </w:r>
                    <w:r>
                      <w:rPr>
                        <w:rFonts w:ascii="Cambria" w:hAnsi="Cambria"/>
                        <w:i/>
                        <w:noProof/>
                        <w:sz w:val="20"/>
                      </w:rPr>
                      <w:fldChar w:fldCharType="end"/>
                    </w:r>
                    <w:r w:rsidR="00823279" w:rsidRPr="00C547C3">
                      <w:rPr>
                        <w:rFonts w:ascii="Cambria" w:hAnsi="Cambria"/>
                        <w:i/>
                        <w:noProof/>
                        <w:sz w:val="20"/>
                      </w:rPr>
                      <w:t xml:space="preserve"> (</w:t>
                    </w:r>
                    <w:r w:rsidRPr="00C547C3">
                      <w:rPr>
                        <w:rFonts w:ascii="Cambria" w:hAnsi="Cambria"/>
                        <w:i/>
                        <w:noProof/>
                        <w:sz w:val="20"/>
                      </w:rPr>
                      <w:fldChar w:fldCharType="begin"/>
                    </w:r>
                    <w:r w:rsidRPr="00C547C3">
                      <w:rPr>
                        <w:rFonts w:ascii="Cambria" w:hAnsi="Cambria"/>
                        <w:i/>
                        <w:noProof/>
                        <w:sz w:val="20"/>
                      </w:rPr>
                      <w:instrText xml:space="preserve"> FILESIZE \k  \* MERGEFORMAT </w:instrText>
                    </w:r>
                    <w:r w:rsidRPr="00C547C3">
                      <w:rPr>
                        <w:rFonts w:ascii="Cambria" w:hAnsi="Cambria"/>
                        <w:i/>
                        <w:noProof/>
                        <w:sz w:val="20"/>
                      </w:rPr>
                      <w:fldChar w:fldCharType="separate"/>
                    </w:r>
                    <w:r w:rsidRPr="00C547C3">
                      <w:rPr>
                        <w:rFonts w:ascii="Cambria" w:hAnsi="Cambria"/>
                        <w:i/>
                        <w:noProof/>
                        <w:sz w:val="20"/>
                      </w:rPr>
                      <w:t>56</w:t>
                    </w:r>
                    <w:r w:rsidRPr="00C547C3">
                      <w:rPr>
                        <w:rFonts w:ascii="Cambria" w:hAnsi="Cambria"/>
                        <w:i/>
                        <w:noProof/>
                        <w:sz w:val="20"/>
                      </w:rPr>
                      <w:fldChar w:fldCharType="end"/>
                    </w:r>
                    <w:r w:rsidR="00823279" w:rsidRPr="00C547C3">
                      <w:rPr>
                        <w:rFonts w:ascii="Cambria" w:hAnsi="Cambria"/>
                        <w:i/>
                        <w:noProof/>
                        <w:sz w:val="20"/>
                      </w:rPr>
                      <w:t xml:space="preserve"> Kb)</w:t>
                    </w:r>
                    <w:r w:rsidR="00823279" w:rsidRPr="00C547C3">
                      <w:rPr>
                        <w:rFonts w:ascii="Cambria" w:hAnsi="Cambria"/>
                        <w:i/>
                        <w:noProof/>
                        <w:sz w:val="20"/>
                      </w:rPr>
                      <w:tab/>
                    </w:r>
                    <w:r w:rsidR="00823279">
                      <w:rPr>
                        <w:rFonts w:ascii="Cambria" w:hAnsi="Cambria"/>
                        <w:i/>
                        <w:iCs/>
                        <w:sz w:val="20"/>
                      </w:rPr>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Pr>
                        <w:rFonts w:ascii="Cambria" w:hAnsi="Cambria"/>
                        <w:i/>
                        <w:iCs/>
                        <w:noProof/>
                        <w:sz w:val="20"/>
                      </w:rPr>
                      <w:t>Thursday, 24 January 2013</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C547C3">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r>
        <w:separator/>
      </w:r>
    </w:p>
  </w:footnote>
  <w:footnote w:type="continuationSeparator" w:id="0">
    <w:p w:rsidR="001A2509" w:rsidRDefault="001A2509" w:rsidP="0082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26DA"/>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47C3"/>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DA"/>
    <w:pPr>
      <w:widowControl w:val="0"/>
      <w:autoSpaceDE w:val="0"/>
      <w:autoSpaceDN w:val="0"/>
      <w:adjustRightInd w:val="0"/>
      <w:spacing w:after="0" w:line="240" w:lineRule="auto"/>
    </w:pPr>
    <w:rPr>
      <w:rFonts w:ascii="Lucida Sans Typewriter" w:eastAsia="Times New Roman" w:hAnsi="Lucida Sans Typewriter" w:cs="Lucida Sans Typewriter"/>
      <w:sz w:val="24"/>
      <w:szCs w:val="24"/>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widowControl/>
      <w:tabs>
        <w:tab w:val="center" w:pos="4513"/>
        <w:tab w:val="right" w:pos="9026"/>
      </w:tabs>
      <w:autoSpaceDE/>
      <w:autoSpaceDN/>
      <w:adjustRightInd/>
    </w:pPr>
    <w:rPr>
      <w:rFonts w:asciiTheme="minorHAnsi" w:eastAsiaTheme="minorHAnsi" w:hAnsiTheme="minorHAnsi" w:cstheme="minorBidi"/>
      <w:sz w:val="22"/>
      <w:szCs w:val="22"/>
      <w:lang w:val="id-ID" w:bidi="ar-SA"/>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widowControl/>
      <w:tabs>
        <w:tab w:val="center" w:pos="4513"/>
        <w:tab w:val="right" w:pos="9026"/>
      </w:tabs>
      <w:autoSpaceDE/>
      <w:autoSpaceDN/>
      <w:adjustRightInd/>
    </w:pPr>
    <w:rPr>
      <w:rFonts w:asciiTheme="minorHAnsi" w:eastAsiaTheme="minorHAnsi" w:hAnsiTheme="minorHAnsi" w:cstheme="minorBidi"/>
      <w:sz w:val="22"/>
      <w:szCs w:val="22"/>
      <w:lang w:val="id-ID" w:bidi="ar-SA"/>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DA"/>
    <w:pPr>
      <w:widowControl w:val="0"/>
      <w:autoSpaceDE w:val="0"/>
      <w:autoSpaceDN w:val="0"/>
      <w:adjustRightInd w:val="0"/>
      <w:spacing w:after="0" w:line="240" w:lineRule="auto"/>
    </w:pPr>
    <w:rPr>
      <w:rFonts w:ascii="Lucida Sans Typewriter" w:eastAsia="Times New Roman" w:hAnsi="Lucida Sans Typewriter" w:cs="Lucida Sans Typewriter"/>
      <w:sz w:val="24"/>
      <w:szCs w:val="24"/>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widowControl/>
      <w:tabs>
        <w:tab w:val="center" w:pos="4513"/>
        <w:tab w:val="right" w:pos="9026"/>
      </w:tabs>
      <w:autoSpaceDE/>
      <w:autoSpaceDN/>
      <w:adjustRightInd/>
    </w:pPr>
    <w:rPr>
      <w:rFonts w:asciiTheme="minorHAnsi" w:eastAsiaTheme="minorHAnsi" w:hAnsiTheme="minorHAnsi" w:cstheme="minorBidi"/>
      <w:sz w:val="22"/>
      <w:szCs w:val="22"/>
      <w:lang w:val="id-ID" w:bidi="ar-SA"/>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widowControl/>
      <w:tabs>
        <w:tab w:val="center" w:pos="4513"/>
        <w:tab w:val="right" w:pos="9026"/>
      </w:tabs>
      <w:autoSpaceDE/>
      <w:autoSpaceDN/>
      <w:adjustRightInd/>
    </w:pPr>
    <w:rPr>
      <w:rFonts w:asciiTheme="minorHAnsi" w:eastAsiaTheme="minorHAnsi" w:hAnsiTheme="minorHAnsi" w:cstheme="minorBidi"/>
      <w:sz w:val="22"/>
      <w:szCs w:val="22"/>
      <w:lang w:val="id-ID" w:bidi="ar-SA"/>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2013-01-24T10:40:00Z</dcterms:created>
  <dcterms:modified xsi:type="dcterms:W3CDTF">2013-01-24T10:41:00Z</dcterms:modified>
  <cp:category>Produk Hukum</cp:category>
</cp:coreProperties>
</file>